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6E634">
      <w:pPr>
        <w:ind w:firstLine="281" w:firstLineChars="100"/>
        <w:contextualSpacing/>
        <w:jc w:val="left"/>
        <w:rPr>
          <w:rFonts w:hint="default" w:ascii="宋体" w:hAnsi="宋体" w:eastAsia="宋体"/>
          <w:b/>
          <w:color w:val="000000"/>
          <w:sz w:val="28"/>
          <w:lang w:val="en-US" w:eastAsia="zh-CN"/>
        </w:rPr>
      </w:pPr>
      <w:bookmarkStart w:id="0" w:name="_Toc133163146"/>
      <w:bookmarkStart w:id="1" w:name="_Toc139126178"/>
      <w:bookmarkStart w:id="2" w:name="_Toc132535135"/>
      <w:bookmarkStart w:id="3" w:name="_Toc133132711"/>
      <w:bookmarkStart w:id="4" w:name="_Toc139103088"/>
      <w:bookmarkStart w:id="5" w:name="_Toc139126663"/>
      <w:bookmarkStart w:id="6" w:name="_Toc478048966"/>
      <w:bookmarkStart w:id="47" w:name="_GoBack"/>
      <w:bookmarkEnd w:id="47"/>
      <w:r>
        <w:rPr>
          <w:rFonts w:hint="eastAsia" w:ascii="宋体" w:hAnsi="宋体"/>
          <w:b/>
          <w:color w:val="000000"/>
          <w:sz w:val="28"/>
          <w:lang w:val="en-US" w:eastAsia="zh-CN"/>
        </w:rPr>
        <w:t xml:space="preserve">                                                            </w:t>
      </w:r>
      <w:r>
        <w:rPr>
          <w:rFonts w:hint="eastAsia" w:ascii="宋体" w:hAnsi="宋体"/>
          <w:b/>
          <w:color w:val="000000"/>
          <w:sz w:val="32"/>
          <w:szCs w:val="28"/>
          <w:lang w:val="en-US" w:eastAsia="zh-CN"/>
        </w:rPr>
        <w:t xml:space="preserve"> 正本</w:t>
      </w:r>
    </w:p>
    <w:p w14:paraId="5A0BEF94">
      <w:pPr>
        <w:pStyle w:val="11"/>
        <w:rPr>
          <w:rFonts w:hint="default"/>
          <w:lang w:val="en-US" w:eastAsia="zh-CN"/>
        </w:rPr>
      </w:pPr>
    </w:p>
    <w:p w14:paraId="66F8E26C">
      <w:pPr>
        <w:pStyle w:val="4"/>
        <w:spacing w:line="240" w:lineRule="auto"/>
        <w:contextualSpacing/>
        <w:outlineLvl w:val="9"/>
        <w:rPr>
          <w:rFonts w:hint="eastAsia" w:ascii="宋体" w:hAnsi="宋体" w:eastAsia="宋体"/>
          <w:sz w:val="24"/>
          <w:szCs w:val="24"/>
          <w:lang w:val="en-US" w:eastAsia="zh-CN"/>
        </w:rPr>
      </w:pPr>
    </w:p>
    <w:p w14:paraId="600BF6DF">
      <w:pPr>
        <w:rPr>
          <w:rFonts w:hint="eastAsia" w:ascii="宋体" w:hAnsi="宋体" w:eastAsia="宋体"/>
          <w:sz w:val="24"/>
          <w:szCs w:val="24"/>
          <w:lang w:val="en-US" w:eastAsia="zh-CN"/>
        </w:rPr>
      </w:pPr>
    </w:p>
    <w:p w14:paraId="3566D926">
      <w:pPr>
        <w:pStyle w:val="11"/>
        <w:rPr>
          <w:rFonts w:hint="eastAsia"/>
          <w:lang w:val="en-US" w:eastAsia="zh-CN"/>
        </w:rPr>
      </w:pPr>
    </w:p>
    <w:p w14:paraId="24CFFE6B">
      <w:pPr>
        <w:contextualSpacing/>
        <w:jc w:val="center"/>
        <w:rPr>
          <w:rFonts w:hint="eastAsia" w:ascii="宋体" w:hAnsi="宋体"/>
          <w:b/>
          <w:sz w:val="84"/>
          <w:szCs w:val="84"/>
        </w:rPr>
      </w:pPr>
      <w:r>
        <w:rPr>
          <w:rFonts w:hint="eastAsia" w:ascii="黑体" w:hAnsi="黑体" w:eastAsia="黑体" w:cs="黑体"/>
          <w:b w:val="0"/>
          <w:bCs/>
          <w:sz w:val="84"/>
          <w:szCs w:val="84"/>
        </w:rPr>
        <w:t>比 选</w:t>
      </w:r>
      <w:r>
        <w:rPr>
          <w:rFonts w:hint="eastAsia" w:ascii="黑体" w:hAnsi="黑体" w:eastAsia="黑体" w:cs="黑体"/>
          <w:b w:val="0"/>
          <w:bCs/>
          <w:sz w:val="84"/>
          <w:szCs w:val="84"/>
          <w:lang w:val="en-US" w:eastAsia="zh-CN"/>
        </w:rPr>
        <w:t xml:space="preserve"> 响 应</w:t>
      </w:r>
      <w:r>
        <w:rPr>
          <w:rFonts w:hint="eastAsia" w:ascii="黑体" w:hAnsi="黑体" w:eastAsia="黑体" w:cs="黑体"/>
          <w:b w:val="0"/>
          <w:bCs/>
          <w:sz w:val="84"/>
          <w:szCs w:val="84"/>
        </w:rPr>
        <w:t xml:space="preserve"> 文 件</w:t>
      </w:r>
    </w:p>
    <w:p w14:paraId="506DEB13">
      <w:pPr>
        <w:contextualSpacing/>
        <w:jc w:val="left"/>
        <w:rPr>
          <w:rFonts w:hint="eastAsia" w:ascii="宋体" w:hAnsi="宋体"/>
          <w:b/>
          <w:sz w:val="44"/>
          <w:szCs w:val="44"/>
        </w:rPr>
      </w:pPr>
    </w:p>
    <w:p w14:paraId="5AA34870">
      <w:pPr>
        <w:contextualSpacing/>
        <w:jc w:val="left"/>
        <w:rPr>
          <w:rFonts w:hint="eastAsia" w:ascii="宋体" w:hAnsi="宋体"/>
          <w:b/>
          <w:color w:val="000000"/>
          <w:sz w:val="28"/>
        </w:rPr>
      </w:pPr>
    </w:p>
    <w:p w14:paraId="7FC56055">
      <w:pPr>
        <w:ind w:firstLine="843" w:firstLineChars="300"/>
        <w:contextualSpacing/>
        <w:jc w:val="left"/>
        <w:rPr>
          <w:rFonts w:hint="eastAsia" w:ascii="宋体" w:hAnsi="宋体"/>
          <w:b/>
          <w:color w:val="000000"/>
          <w:sz w:val="28"/>
        </w:rPr>
      </w:pPr>
    </w:p>
    <w:p w14:paraId="69D9A34A">
      <w:pPr>
        <w:contextualSpacing/>
        <w:rPr>
          <w:rFonts w:hint="eastAsia" w:ascii="宋体" w:hAnsi="宋体"/>
          <w:b/>
          <w:color w:val="000000"/>
          <w:sz w:val="28"/>
        </w:rPr>
      </w:pPr>
    </w:p>
    <w:p w14:paraId="201F5284">
      <w:pPr>
        <w:pStyle w:val="11"/>
        <w:rPr>
          <w:rFonts w:hint="eastAsia" w:ascii="宋体" w:hAnsi="宋体"/>
          <w:b/>
          <w:color w:val="000000"/>
          <w:sz w:val="28"/>
        </w:rPr>
      </w:pPr>
    </w:p>
    <w:p w14:paraId="47D25D5F">
      <w:pPr>
        <w:pStyle w:val="11"/>
        <w:ind w:firstLine="2560" w:firstLineChars="800"/>
        <w:rPr>
          <w:rFonts w:hint="eastAsia" w:ascii="宋体" w:hAnsi="宋体"/>
          <w:b/>
          <w:color w:val="000000"/>
          <w:sz w:val="28"/>
        </w:rPr>
      </w:pPr>
      <w:r>
        <w:rPr>
          <w:rFonts w:hint="eastAsia" w:ascii="仿宋_GB2312" w:hAnsi="仿宋_GB2312" w:eastAsia="仿宋_GB2312" w:cs="仿宋_GB2312"/>
          <w:color w:val="auto"/>
          <w:sz w:val="32"/>
          <w:szCs w:val="32"/>
          <w:highlight w:val="none"/>
        </w:rPr>
        <w:t>项目名称：</w:t>
      </w:r>
      <w:r>
        <w:rPr>
          <w:rFonts w:hint="eastAsia" w:ascii="宋体" w:hAnsi="宋体"/>
          <w:b/>
          <w:color w:val="000000"/>
          <w:sz w:val="28"/>
        </w:rPr>
        <w:t xml:space="preserve">                           </w:t>
      </w:r>
    </w:p>
    <w:bookmarkEnd w:id="0"/>
    <w:bookmarkEnd w:id="1"/>
    <w:bookmarkEnd w:id="2"/>
    <w:bookmarkEnd w:id="3"/>
    <w:bookmarkEnd w:id="4"/>
    <w:bookmarkEnd w:id="5"/>
    <w:p w14:paraId="6F006EB8">
      <w:pPr>
        <w:pStyle w:val="11"/>
        <w:ind w:firstLine="2560" w:firstLineChars="8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供应商名称（加盖公章）：</w:t>
      </w:r>
    </w:p>
    <w:p w14:paraId="550636FE">
      <w:pPr>
        <w:pStyle w:val="11"/>
        <w:ind w:firstLine="2560" w:firstLineChars="8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法定代表人/负责人</w:t>
      </w:r>
      <w:r>
        <w:rPr>
          <w:rFonts w:hint="eastAsia" w:ascii="仿宋_GB2312" w:hAnsi="仿宋_GB2312" w:eastAsia="仿宋_GB2312" w:cs="仿宋_GB2312"/>
          <w:color w:val="auto"/>
          <w:sz w:val="32"/>
          <w:szCs w:val="32"/>
          <w:highlight w:val="none"/>
          <w:lang w:val="en-US" w:eastAsia="zh-CN"/>
        </w:rPr>
        <w:t>或授权代表</w:t>
      </w:r>
      <w:r>
        <w:rPr>
          <w:rFonts w:hint="eastAsia" w:ascii="仿宋_GB2312" w:hAnsi="仿宋_GB2312" w:eastAsia="仿宋_GB2312" w:cs="仿宋_GB2312"/>
          <w:color w:val="auto"/>
          <w:sz w:val="32"/>
          <w:szCs w:val="32"/>
          <w:highlight w:val="none"/>
        </w:rPr>
        <w:t>（签字）：</w:t>
      </w:r>
    </w:p>
    <w:p w14:paraId="0C3368F7">
      <w:pPr>
        <w:pStyle w:val="11"/>
        <w:ind w:firstLine="2560" w:firstLineChars="8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日期:XXXX年XX月XX日</w:t>
      </w:r>
    </w:p>
    <w:p w14:paraId="73FB0B60">
      <w:pPr>
        <w:pStyle w:val="4"/>
        <w:pageBreakBefore w:val="0"/>
        <w:widowControl w:val="0"/>
        <w:kinsoku/>
        <w:wordWrap/>
        <w:overflowPunct/>
        <w:topLinePunct w:val="0"/>
        <w:autoSpaceDE/>
        <w:autoSpaceDN/>
        <w:bidi w:val="0"/>
        <w:adjustRightInd/>
        <w:snapToGrid/>
        <w:spacing w:before="0" w:after="0" w:line="700" w:lineRule="exact"/>
        <w:contextualSpacing/>
        <w:jc w:val="center"/>
        <w:textAlignment w:val="auto"/>
        <w:outlineLvl w:val="9"/>
        <w:rPr>
          <w:rFonts w:hint="eastAsia" w:ascii="宋体" w:hAnsi="宋体" w:eastAsia="宋体"/>
          <w:sz w:val="28"/>
          <w:szCs w:val="28"/>
          <w:lang w:eastAsia="zh-CN"/>
        </w:rPr>
      </w:pPr>
    </w:p>
    <w:p w14:paraId="106223F1">
      <w:pPr>
        <w:rPr>
          <w:rFonts w:hint="eastAsia" w:ascii="宋体" w:hAnsi="宋体" w:eastAsia="宋体"/>
          <w:sz w:val="28"/>
          <w:szCs w:val="28"/>
          <w:lang w:eastAsia="zh-CN"/>
        </w:rPr>
      </w:pPr>
    </w:p>
    <w:p w14:paraId="11DE6B63">
      <w:pPr>
        <w:pStyle w:val="4"/>
        <w:pageBreakBefore w:val="0"/>
        <w:widowControl w:val="0"/>
        <w:kinsoku/>
        <w:wordWrap/>
        <w:overflowPunct/>
        <w:topLinePunct w:val="0"/>
        <w:autoSpaceDE/>
        <w:autoSpaceDN/>
        <w:bidi w:val="0"/>
        <w:adjustRightInd/>
        <w:snapToGrid/>
        <w:spacing w:before="0" w:after="0" w:line="700" w:lineRule="exact"/>
        <w:contextualSpacing/>
        <w:jc w:val="center"/>
        <w:textAlignment w:val="auto"/>
        <w:rPr>
          <w:rFonts w:hint="eastAsia" w:ascii="宋体" w:hAnsi="宋体" w:eastAsia="宋体"/>
          <w:sz w:val="40"/>
          <w:szCs w:val="40"/>
          <w:lang w:eastAsia="zh-CN"/>
        </w:rPr>
        <w:sectPr>
          <w:headerReference r:id="rId4" w:type="first"/>
          <w:headerReference r:id="rId3" w:type="default"/>
          <w:pgSz w:w="11907" w:h="16840"/>
          <w:pgMar w:top="907" w:right="927" w:bottom="907" w:left="1418" w:header="480" w:footer="907" w:gutter="0"/>
          <w:pgNumType w:start="1"/>
          <w:cols w:space="720" w:num="1"/>
          <w:titlePg/>
          <w:docGrid w:type="lines" w:linePitch="312" w:charSpace="0"/>
        </w:sectPr>
      </w:pPr>
      <w:bookmarkStart w:id="7" w:name="_Toc23807"/>
    </w:p>
    <w:bookmarkEnd w:id="7"/>
    <w:p w14:paraId="4E7AC970">
      <w:pPr>
        <w:pStyle w:val="3"/>
        <w:keepNext/>
        <w:keepLines/>
        <w:pageBreakBefore w:val="0"/>
        <w:widowControl w:val="0"/>
        <w:kinsoku/>
        <w:wordWrap/>
        <w:overflowPunct/>
        <w:topLinePunct w:val="0"/>
        <w:autoSpaceDE/>
        <w:autoSpaceDN/>
        <w:bidi w:val="0"/>
        <w:adjustRightInd/>
        <w:snapToGrid/>
        <w:spacing w:before="0" w:after="0" w:line="570" w:lineRule="exact"/>
        <w:jc w:val="center"/>
        <w:textAlignment w:val="auto"/>
        <w:rPr>
          <w:rFonts w:hint="eastAsia" w:ascii="黑体" w:hAnsi="黑体" w:eastAsia="黑体" w:cs="黑体"/>
          <w:b w:val="0"/>
          <w:bCs w:val="0"/>
          <w:sz w:val="32"/>
          <w:szCs w:val="32"/>
          <w:lang w:val="en-US" w:eastAsia="zh-CN"/>
        </w:rPr>
      </w:pPr>
      <w:bookmarkStart w:id="8" w:name="_Toc20759"/>
      <w:bookmarkStart w:id="9" w:name="_Toc703"/>
      <w:bookmarkStart w:id="10" w:name="_Toc19185"/>
      <w:r>
        <w:rPr>
          <w:rFonts w:hint="eastAsia" w:ascii="黑体" w:hAnsi="黑体" w:eastAsia="黑体" w:cs="黑体"/>
          <w:b w:val="0"/>
          <w:bCs w:val="0"/>
          <w:sz w:val="32"/>
          <w:szCs w:val="32"/>
          <w:lang w:eastAsia="zh-CN"/>
        </w:rPr>
        <w:t>一、比选</w:t>
      </w:r>
      <w:r>
        <w:rPr>
          <w:rFonts w:hint="eastAsia" w:ascii="黑体" w:hAnsi="黑体" w:eastAsia="黑体" w:cs="黑体"/>
          <w:b w:val="0"/>
          <w:bCs w:val="0"/>
          <w:sz w:val="32"/>
          <w:szCs w:val="32"/>
        </w:rPr>
        <w:t>申请</w:t>
      </w:r>
      <w:bookmarkEnd w:id="6"/>
      <w:r>
        <w:rPr>
          <w:rFonts w:hint="eastAsia" w:ascii="黑体" w:hAnsi="黑体" w:eastAsia="黑体" w:cs="黑体"/>
          <w:b w:val="0"/>
          <w:bCs w:val="0"/>
          <w:sz w:val="32"/>
          <w:szCs w:val="32"/>
          <w:lang w:val="en-US" w:eastAsia="zh-CN"/>
        </w:rPr>
        <w:t>书</w:t>
      </w:r>
      <w:bookmarkEnd w:id="8"/>
      <w:bookmarkEnd w:id="9"/>
      <w:bookmarkEnd w:id="10"/>
    </w:p>
    <w:p w14:paraId="63F023D7">
      <w:pPr>
        <w:pageBreakBefore w:val="0"/>
        <w:widowControl w:val="0"/>
        <w:kinsoku/>
        <w:wordWrap/>
        <w:overflowPunct/>
        <w:topLinePunct w:val="0"/>
        <w:autoSpaceDE/>
        <w:autoSpaceDN/>
        <w:bidi w:val="0"/>
        <w:adjustRightInd/>
        <w:snapToGrid/>
        <w:spacing w:line="700" w:lineRule="exact"/>
        <w:contextualSpacing/>
        <w:textAlignment w:val="auto"/>
        <w:rPr>
          <w:rFonts w:hint="eastAsia" w:ascii="仿宋_GB2312" w:hAnsi="仿宋_GB2312" w:eastAsia="仿宋_GB2312" w:cs="仿宋_GB2312"/>
          <w:sz w:val="32"/>
          <w:szCs w:val="32"/>
          <w:lang w:eastAsia="zh-CN"/>
        </w:rPr>
      </w:pPr>
    </w:p>
    <w:p w14:paraId="10CA08DB">
      <w:pPr>
        <w:pageBreakBefore w:val="0"/>
        <w:widowControl w:val="0"/>
        <w:kinsoku/>
        <w:wordWrap/>
        <w:overflowPunct/>
        <w:topLinePunct w:val="0"/>
        <w:autoSpaceDE/>
        <w:autoSpaceDN/>
        <w:bidi w:val="0"/>
        <w:adjustRightInd/>
        <w:snapToGrid/>
        <w:spacing w:line="700" w:lineRule="exact"/>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四川省教育厅</w:t>
      </w:r>
      <w:r>
        <w:rPr>
          <w:rFonts w:hint="eastAsia" w:ascii="仿宋_GB2312" w:hAnsi="仿宋_GB2312" w:eastAsia="仿宋_GB2312" w:cs="仿宋_GB2312"/>
          <w:sz w:val="32"/>
          <w:szCs w:val="32"/>
        </w:rPr>
        <w:t>：</w:t>
      </w:r>
    </w:p>
    <w:p w14:paraId="5C389C01">
      <w:pPr>
        <w:pageBreakBefore w:val="0"/>
        <w:widowControl w:val="0"/>
        <w:kinsoku/>
        <w:wordWrap/>
        <w:overflowPunct/>
        <w:topLinePunct w:val="0"/>
        <w:autoSpaceDE/>
        <w:autoSpaceDN/>
        <w:bidi w:val="0"/>
        <w:adjustRightInd/>
        <w:snapToGrid/>
        <w:spacing w:line="52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我方全面研究了“</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”项目的</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决定参加贵单位组织的本项目的</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lang w:val="en-US" w:eastAsia="zh-CN"/>
        </w:rPr>
        <w:t>我方</w:t>
      </w:r>
      <w:r>
        <w:rPr>
          <w:rFonts w:hint="eastAsia" w:ascii="仿宋_GB2312" w:hAnsi="仿宋_GB2312" w:eastAsia="仿宋_GB2312" w:cs="仿宋_GB2312"/>
          <w:sz w:val="32"/>
          <w:szCs w:val="32"/>
        </w:rPr>
        <w:t>按</w:t>
      </w:r>
      <w:r>
        <w:rPr>
          <w:rFonts w:hint="eastAsia" w:ascii="仿宋_GB2312" w:hAnsi="仿宋_GB2312" w:eastAsia="仿宋_GB2312" w:cs="仿宋_GB2312"/>
          <w:sz w:val="32"/>
          <w:szCs w:val="32"/>
          <w:lang w:val="en-US" w:eastAsia="zh-CN"/>
        </w:rPr>
        <w:t>照</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lang w:val="en-US" w:eastAsia="zh-CN"/>
        </w:rPr>
        <w:t>文件</w:t>
      </w:r>
      <w:r>
        <w:rPr>
          <w:rFonts w:hint="eastAsia" w:ascii="仿宋_GB2312" w:hAnsi="仿宋_GB2312" w:eastAsia="仿宋_GB2312" w:cs="仿宋_GB2312"/>
          <w:sz w:val="32"/>
          <w:szCs w:val="32"/>
        </w:rPr>
        <w:t>要求</w:t>
      </w:r>
      <w:r>
        <w:rPr>
          <w:rFonts w:hint="eastAsia" w:ascii="仿宋_GB2312" w:hAnsi="仿宋_GB2312" w:eastAsia="仿宋_GB2312" w:cs="仿宋_GB2312"/>
          <w:sz w:val="32"/>
          <w:szCs w:val="32"/>
          <w:lang w:val="en-US" w:eastAsia="zh-CN"/>
        </w:rPr>
        <w:t>编制与</w:t>
      </w:r>
      <w:r>
        <w:rPr>
          <w:rFonts w:hint="eastAsia" w:ascii="仿宋_GB2312" w:hAnsi="仿宋_GB2312" w:eastAsia="仿宋_GB2312" w:cs="仿宋_GB2312"/>
          <w:sz w:val="32"/>
          <w:szCs w:val="32"/>
        </w:rPr>
        <w:t>提</w:t>
      </w:r>
      <w:r>
        <w:rPr>
          <w:rFonts w:hint="eastAsia" w:ascii="仿宋_GB2312" w:hAnsi="仿宋_GB2312" w:eastAsia="仿宋_GB2312" w:cs="仿宋_GB2312"/>
          <w:sz w:val="32"/>
          <w:szCs w:val="32"/>
          <w:lang w:val="en-US" w:eastAsia="zh-CN"/>
        </w:rPr>
        <w:t>交</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申请(响应)文件。签字代表</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经正式授权并代表</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提交</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申请文件正本一份，副本二份。</w:t>
      </w:r>
    </w:p>
    <w:p w14:paraId="11D03D2D">
      <w:pPr>
        <w:pageBreakBefore w:val="0"/>
        <w:widowControl w:val="0"/>
        <w:kinsoku/>
        <w:wordWrap/>
        <w:overflowPunct/>
        <w:topLinePunct w:val="0"/>
        <w:autoSpaceDE/>
        <w:autoSpaceDN/>
        <w:bidi w:val="0"/>
        <w:adjustRightInd/>
        <w:snapToGrid/>
        <w:spacing w:line="52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据此函，签字代表宣布如下：</w:t>
      </w:r>
    </w:p>
    <w:p w14:paraId="0EB9BC9B">
      <w:pPr>
        <w:pageBreakBefore w:val="0"/>
        <w:widowControl w:val="0"/>
        <w:numPr>
          <w:ilvl w:val="0"/>
          <w:numId w:val="0"/>
        </w:numPr>
        <w:kinsoku/>
        <w:wordWrap/>
        <w:overflowPunct/>
        <w:topLinePunct w:val="0"/>
        <w:autoSpaceDE/>
        <w:autoSpaceDN/>
        <w:bidi w:val="0"/>
        <w:adjustRightInd/>
        <w:snapToGrid/>
        <w:spacing w:line="52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rPr>
        <w:t>我公司申请参加本项目的</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报价为</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rPr>
        <w:t xml:space="preserve">。     </w:t>
      </w:r>
    </w:p>
    <w:p w14:paraId="29BEF4FA">
      <w:pPr>
        <w:pageBreakBefore w:val="0"/>
        <w:widowControl w:val="0"/>
        <w:numPr>
          <w:ilvl w:val="0"/>
          <w:numId w:val="0"/>
        </w:numPr>
        <w:kinsoku/>
        <w:wordWrap/>
        <w:overflowPunct/>
        <w:topLinePunct w:val="0"/>
        <w:autoSpaceDE/>
        <w:autoSpaceDN/>
        <w:bidi w:val="0"/>
        <w:adjustRightInd/>
        <w:snapToGrid/>
        <w:spacing w:line="52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rPr>
        <w:t>我方将按</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文件的规定完成</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全部内容，并按要求履行合同责任和义务。</w:t>
      </w:r>
    </w:p>
    <w:p w14:paraId="150D2D06">
      <w:pPr>
        <w:pageBreakBefore w:val="0"/>
        <w:widowControl w:val="0"/>
        <w:numPr>
          <w:ilvl w:val="0"/>
          <w:numId w:val="0"/>
        </w:numPr>
        <w:kinsoku/>
        <w:wordWrap/>
        <w:overflowPunct/>
        <w:topLinePunct w:val="0"/>
        <w:autoSpaceDE/>
        <w:autoSpaceDN/>
        <w:bidi w:val="0"/>
        <w:adjustRightInd/>
        <w:snapToGrid/>
        <w:spacing w:line="52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sz w:val="32"/>
          <w:szCs w:val="32"/>
        </w:rPr>
        <w:t>我方已详细审查全部</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文件，包括修改文件（如有的话）以及全部参考资料和有关附件。我方完全理解并同意放弃对这方面有不明及误解的权利。</w:t>
      </w:r>
    </w:p>
    <w:p w14:paraId="65C80490">
      <w:pPr>
        <w:pageBreakBefore w:val="0"/>
        <w:widowControl w:val="0"/>
        <w:numPr>
          <w:ilvl w:val="0"/>
          <w:numId w:val="0"/>
        </w:numPr>
        <w:kinsoku/>
        <w:wordWrap/>
        <w:overflowPunct/>
        <w:topLinePunct w:val="0"/>
        <w:autoSpaceDE/>
        <w:autoSpaceDN/>
        <w:bidi w:val="0"/>
        <w:adjustRightInd/>
        <w:snapToGrid/>
        <w:spacing w:line="520" w:lineRule="exact"/>
        <w:ind w:firstLine="640" w:firstLineChars="200"/>
        <w:contextualSpacing/>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4．</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申请文件自递交</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申请文件截止时间之日起计有效</w:t>
      </w:r>
      <w:r>
        <w:rPr>
          <w:rFonts w:hint="eastAsia" w:ascii="仿宋_GB2312" w:hAnsi="仿宋_GB2312" w:eastAsia="仿宋_GB2312" w:cs="仿宋_GB2312"/>
          <w:color w:val="auto"/>
          <w:sz w:val="32"/>
          <w:szCs w:val="32"/>
        </w:rPr>
        <w:t>期为</w:t>
      </w:r>
      <w:r>
        <w:rPr>
          <w:rFonts w:hint="eastAsia" w:ascii="仿宋_GB2312" w:hAnsi="仿宋_GB2312" w:eastAsia="仿宋_GB2312" w:cs="仿宋_GB2312"/>
          <w:color w:val="auto"/>
          <w:sz w:val="32"/>
          <w:szCs w:val="32"/>
          <w:u w:val="single"/>
        </w:rPr>
        <w:t>90</w:t>
      </w:r>
      <w:r>
        <w:rPr>
          <w:rFonts w:hint="eastAsia" w:ascii="仿宋_GB2312" w:hAnsi="仿宋_GB2312" w:eastAsia="仿宋_GB2312" w:cs="仿宋_GB2312"/>
          <w:color w:val="auto"/>
          <w:sz w:val="32"/>
          <w:szCs w:val="32"/>
        </w:rPr>
        <w:t>天。</w:t>
      </w:r>
    </w:p>
    <w:p w14:paraId="4139BCF5">
      <w:pPr>
        <w:pageBreakBefore w:val="0"/>
        <w:widowControl w:val="0"/>
        <w:numPr>
          <w:ilvl w:val="0"/>
          <w:numId w:val="0"/>
        </w:numPr>
        <w:kinsoku/>
        <w:wordWrap/>
        <w:overflowPunct/>
        <w:topLinePunct w:val="0"/>
        <w:autoSpaceDE/>
        <w:autoSpaceDN/>
        <w:bidi w:val="0"/>
        <w:adjustRightInd/>
        <w:snapToGrid/>
        <w:spacing w:line="52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5．</w:t>
      </w:r>
      <w:r>
        <w:rPr>
          <w:rFonts w:hint="eastAsia" w:ascii="仿宋_GB2312" w:hAnsi="仿宋_GB2312" w:eastAsia="仿宋_GB2312" w:cs="仿宋_GB2312"/>
          <w:sz w:val="32"/>
          <w:szCs w:val="32"/>
        </w:rPr>
        <w:t>我方完全理解您方不一定要接受最低报价的</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申请文件。</w:t>
      </w:r>
    </w:p>
    <w:p w14:paraId="259232A5">
      <w:pPr>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contextualSpacing/>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kern w:val="2"/>
          <w:sz w:val="32"/>
          <w:szCs w:val="32"/>
          <w:lang w:val="en-US" w:eastAsia="zh-CN" w:bidi="ar-SA"/>
        </w:rPr>
        <w:t>6．</w:t>
      </w:r>
      <w:r>
        <w:rPr>
          <w:rFonts w:hint="eastAsia" w:ascii="仿宋_GB2312" w:hAnsi="仿宋_GB2312" w:eastAsia="仿宋_GB2312" w:cs="仿宋_GB2312"/>
          <w:sz w:val="32"/>
          <w:szCs w:val="32"/>
          <w:lang w:val="en-US" w:eastAsia="zh-CN"/>
        </w:rPr>
        <w:t>其他需要声明或者承诺的事项：</w:t>
      </w:r>
      <w:r>
        <w:rPr>
          <w:rFonts w:hint="eastAsia" w:ascii="仿宋_GB2312" w:hAnsi="仿宋_GB2312" w:eastAsia="仿宋_GB2312" w:cs="仿宋_GB2312"/>
          <w:sz w:val="32"/>
          <w:szCs w:val="32"/>
          <w:u w:val="single"/>
          <w:lang w:val="en-US" w:eastAsia="zh-CN"/>
        </w:rPr>
        <w:t xml:space="preserve">   。 </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p>
    <w:p w14:paraId="5D4E5190">
      <w:pPr>
        <w:pStyle w:val="11"/>
        <w:rPr>
          <w:rFonts w:hint="eastAsia" w:ascii="仿宋_GB2312" w:hAnsi="仿宋_GB2312" w:eastAsia="仿宋_GB2312" w:cs="仿宋_GB2312"/>
          <w:sz w:val="32"/>
          <w:szCs w:val="32"/>
        </w:rPr>
      </w:pPr>
    </w:p>
    <w:p w14:paraId="37EC320D">
      <w:pPr>
        <w:pStyle w:val="11"/>
        <w:rPr>
          <w:rFonts w:hint="eastAsia" w:ascii="仿宋_GB2312" w:hAnsi="仿宋_GB2312" w:eastAsia="仿宋_GB2312" w:cs="仿宋_GB2312"/>
          <w:sz w:val="32"/>
          <w:szCs w:val="32"/>
        </w:rPr>
      </w:pPr>
    </w:p>
    <w:p w14:paraId="5E888DCA">
      <w:pPr>
        <w:pStyle w:val="11"/>
        <w:ind w:firstLine="2560" w:firstLineChars="800"/>
        <w:jc w:val="left"/>
        <w:rPr>
          <w:rFonts w:hint="eastAsia" w:ascii="仿宋_GB2312" w:hAnsi="仿宋_GB2312" w:eastAsia="仿宋_GB2312" w:cs="仿宋_GB2312"/>
          <w:color w:val="auto"/>
          <w:sz w:val="32"/>
          <w:szCs w:val="32"/>
          <w:highlight w:val="none"/>
        </w:rPr>
      </w:pPr>
      <w:bookmarkStart w:id="11" w:name="_Toc139103099"/>
      <w:bookmarkStart w:id="12" w:name="_Toc133132722"/>
      <w:bookmarkStart w:id="13" w:name="_Toc139126189"/>
      <w:bookmarkStart w:id="14" w:name="_Toc139126674"/>
      <w:bookmarkStart w:id="15" w:name="_Toc133163157"/>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highlight w:val="none"/>
        </w:rPr>
        <w:t>供应商名称（加盖公章）：</w:t>
      </w:r>
    </w:p>
    <w:p w14:paraId="4E15AFB9">
      <w:pPr>
        <w:pStyle w:val="11"/>
        <w:ind w:firstLine="3200" w:firstLineChars="10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法定代表人/负责人</w:t>
      </w:r>
      <w:r>
        <w:rPr>
          <w:rFonts w:hint="eastAsia" w:ascii="仿宋_GB2312" w:hAnsi="仿宋_GB2312" w:eastAsia="仿宋_GB2312" w:cs="仿宋_GB2312"/>
          <w:color w:val="auto"/>
          <w:sz w:val="32"/>
          <w:szCs w:val="32"/>
          <w:highlight w:val="none"/>
          <w:lang w:val="en-US" w:eastAsia="zh-CN"/>
        </w:rPr>
        <w:t>或授权代表</w:t>
      </w:r>
      <w:r>
        <w:rPr>
          <w:rFonts w:hint="eastAsia" w:ascii="仿宋_GB2312" w:hAnsi="仿宋_GB2312" w:eastAsia="仿宋_GB2312" w:cs="仿宋_GB2312"/>
          <w:color w:val="auto"/>
          <w:sz w:val="32"/>
          <w:szCs w:val="32"/>
          <w:highlight w:val="none"/>
        </w:rPr>
        <w:t>（签字）：</w:t>
      </w:r>
    </w:p>
    <w:p w14:paraId="2D10A633">
      <w:pPr>
        <w:pStyle w:val="11"/>
        <w:ind w:firstLine="3200" w:firstLineChars="10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日期:XXXX年XX月XX日</w:t>
      </w:r>
    </w:p>
    <w:p w14:paraId="792635BD">
      <w:pPr>
        <w:pageBreakBefore w:val="0"/>
        <w:widowControl w:val="0"/>
        <w:numPr>
          <w:ilvl w:val="0"/>
          <w:numId w:val="0"/>
        </w:numPr>
        <w:kinsoku/>
        <w:wordWrap/>
        <w:overflowPunct/>
        <w:topLinePunct w:val="0"/>
        <w:autoSpaceDE/>
        <w:autoSpaceDN/>
        <w:bidi w:val="0"/>
        <w:adjustRightInd/>
        <w:snapToGrid/>
        <w:spacing w:line="520" w:lineRule="exact"/>
        <w:ind w:firstLine="3520" w:firstLineChars="1100"/>
        <w:contextualSpacing/>
        <w:jc w:val="both"/>
        <w:textAlignment w:val="auto"/>
        <w:rPr>
          <w:rFonts w:hint="default" w:ascii="仿宋_GB2312" w:hAnsi="仿宋_GB2312" w:eastAsia="仿宋_GB2312" w:cs="仿宋_GB2312"/>
          <w:sz w:val="32"/>
          <w:szCs w:val="32"/>
          <w:lang w:val="en-US" w:eastAsia="zh-CN"/>
        </w:rPr>
      </w:pPr>
    </w:p>
    <w:p w14:paraId="779F4C20">
      <w:pPr>
        <w:pStyle w:val="11"/>
        <w:rPr>
          <w:rFonts w:hint="eastAsia" w:ascii="宋体" w:hAnsi="宋体"/>
          <w:sz w:val="24"/>
        </w:rPr>
      </w:pPr>
    </w:p>
    <w:bookmarkEnd w:id="11"/>
    <w:bookmarkEnd w:id="12"/>
    <w:bookmarkEnd w:id="13"/>
    <w:bookmarkEnd w:id="14"/>
    <w:bookmarkEnd w:id="15"/>
    <w:p w14:paraId="250CACFA">
      <w:pPr>
        <w:pStyle w:val="3"/>
        <w:keepNext/>
        <w:keepLines/>
        <w:pageBreakBefore w:val="0"/>
        <w:widowControl w:val="0"/>
        <w:kinsoku/>
        <w:wordWrap/>
        <w:overflowPunct/>
        <w:topLinePunct w:val="0"/>
        <w:autoSpaceDE/>
        <w:autoSpaceDN/>
        <w:bidi w:val="0"/>
        <w:adjustRightInd/>
        <w:snapToGrid/>
        <w:spacing w:before="0" w:after="0" w:line="570" w:lineRule="exact"/>
        <w:jc w:val="center"/>
        <w:textAlignment w:val="auto"/>
        <w:rPr>
          <w:rFonts w:hint="eastAsia" w:ascii="黑体" w:hAnsi="黑体" w:eastAsia="黑体" w:cs="黑体"/>
          <w:b w:val="0"/>
          <w:bCs w:val="0"/>
          <w:sz w:val="32"/>
          <w:szCs w:val="32"/>
          <w:lang w:val="en-US" w:eastAsia="zh-CN"/>
        </w:rPr>
      </w:pPr>
      <w:bookmarkStart w:id="16" w:name="_Toc16415"/>
      <w:bookmarkStart w:id="17" w:name="_Toc4513"/>
      <w:bookmarkStart w:id="18" w:name="_Toc478048659"/>
      <w:bookmarkStart w:id="19" w:name="_Toc478048968"/>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lang w:eastAsia="zh-CN"/>
        </w:rPr>
        <w:t>法定代表人身份</w:t>
      </w:r>
      <w:r>
        <w:rPr>
          <w:rFonts w:hint="eastAsia" w:ascii="黑体" w:hAnsi="黑体" w:eastAsia="黑体" w:cs="黑体"/>
          <w:b w:val="0"/>
          <w:bCs w:val="0"/>
          <w:sz w:val="32"/>
          <w:szCs w:val="32"/>
          <w:lang w:val="en-US" w:eastAsia="zh-CN"/>
        </w:rPr>
        <w:t>证明书及法定代表人身份证</w:t>
      </w:r>
    </w:p>
    <w:bookmarkEnd w:id="16"/>
    <w:p w14:paraId="419CFE14">
      <w:pPr>
        <w:pStyle w:val="3"/>
        <w:keepNext/>
        <w:keepLines/>
        <w:pageBreakBefore w:val="0"/>
        <w:widowControl w:val="0"/>
        <w:kinsoku/>
        <w:wordWrap/>
        <w:overflowPunct/>
        <w:topLinePunct w:val="0"/>
        <w:autoSpaceDE/>
        <w:autoSpaceDN/>
        <w:bidi w:val="0"/>
        <w:adjustRightInd/>
        <w:snapToGrid/>
        <w:spacing w:before="0" w:after="0" w:line="570" w:lineRule="exact"/>
        <w:jc w:val="center"/>
        <w:textAlignment w:val="auto"/>
        <w:rPr>
          <w:rFonts w:hint="eastAsia" w:ascii="黑体" w:hAnsi="黑体" w:eastAsia="黑体" w:cs="黑体"/>
          <w:b w:val="0"/>
          <w:bCs w:val="0"/>
          <w:sz w:val="32"/>
          <w:szCs w:val="32"/>
          <w:lang w:val="en-US" w:eastAsia="zh-CN"/>
        </w:rPr>
      </w:pPr>
      <w:bookmarkStart w:id="20" w:name="_Toc30526"/>
      <w:bookmarkStart w:id="21" w:name="_Toc21231"/>
      <w:bookmarkStart w:id="22" w:name="_Toc10664"/>
      <w:bookmarkStart w:id="23" w:name="_Toc9912"/>
      <w:bookmarkStart w:id="24" w:name="_Toc17281"/>
      <w:bookmarkStart w:id="25" w:name="_Toc20286"/>
      <w:r>
        <w:rPr>
          <w:rFonts w:hint="eastAsia" w:ascii="黑体" w:hAnsi="黑体" w:eastAsia="黑体" w:cs="黑体"/>
          <w:b w:val="0"/>
          <w:bCs w:val="0"/>
          <w:sz w:val="32"/>
          <w:szCs w:val="32"/>
          <w:lang w:val="en-US" w:eastAsia="zh-CN"/>
        </w:rPr>
        <w:t>复印件</w:t>
      </w:r>
      <w:bookmarkEnd w:id="17"/>
      <w:bookmarkEnd w:id="18"/>
      <w:bookmarkEnd w:id="19"/>
      <w:bookmarkEnd w:id="20"/>
      <w:bookmarkEnd w:id="21"/>
      <w:bookmarkEnd w:id="22"/>
      <w:bookmarkEnd w:id="23"/>
    </w:p>
    <w:p w14:paraId="447C5A0B">
      <w:pPr>
        <w:pStyle w:val="4"/>
        <w:pageBreakBefore w:val="0"/>
        <w:widowControl w:val="0"/>
        <w:kinsoku/>
        <w:wordWrap/>
        <w:overflowPunct/>
        <w:topLinePunct w:val="0"/>
        <w:autoSpaceDE/>
        <w:autoSpaceDN/>
        <w:bidi w:val="0"/>
        <w:adjustRightInd/>
        <w:snapToGrid/>
        <w:spacing w:before="0" w:after="0" w:line="520" w:lineRule="exact"/>
        <w:contextualSpacing/>
        <w:jc w:val="center"/>
        <w:textAlignment w:val="auto"/>
        <w:rPr>
          <w:rStyle w:val="28"/>
          <w:rFonts w:hint="eastAsia" w:ascii="Times New Roman" w:hAnsi="Times New Roman" w:eastAsia="宋体" w:cs="Times New Roman"/>
          <w:b/>
          <w:bCs/>
          <w:sz w:val="22"/>
          <w:szCs w:val="22"/>
          <w:lang w:val="en-US" w:eastAsia="zh-CN"/>
        </w:rPr>
      </w:pPr>
      <w:r>
        <w:rPr>
          <w:rStyle w:val="28"/>
          <w:rFonts w:hint="eastAsia" w:ascii="Times New Roman" w:hAnsi="Times New Roman" w:eastAsia="宋体" w:cs="Times New Roman"/>
          <w:b/>
          <w:bCs/>
          <w:sz w:val="22"/>
          <w:szCs w:val="22"/>
          <w:lang w:val="en-US" w:eastAsia="zh-CN"/>
        </w:rPr>
        <w:t>（若为法定代表人/负责人提供此页）</w:t>
      </w:r>
    </w:p>
    <w:bookmarkEnd w:id="24"/>
    <w:bookmarkEnd w:id="25"/>
    <w:p w14:paraId="4979FA14">
      <w:pPr>
        <w:tabs>
          <w:tab w:val="left" w:pos="6300"/>
        </w:tabs>
        <w:spacing w:line="360" w:lineRule="auto"/>
        <w:ind w:firstLine="480" w:firstLineChars="200"/>
        <w:rPr>
          <w:rFonts w:hint="eastAsia" w:ascii="宋体" w:hAnsi="宋体"/>
          <w:sz w:val="24"/>
          <w:u w:val="single"/>
          <w:lang w:val="zh-CN"/>
        </w:rPr>
      </w:pPr>
    </w:p>
    <w:p w14:paraId="1DF67263">
      <w:pPr>
        <w:keepNext w:val="0"/>
        <w:keepLines w:val="0"/>
        <w:pageBreakBefore w:val="0"/>
        <w:widowControl w:val="0"/>
        <w:tabs>
          <w:tab w:val="left" w:pos="6300"/>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zh-CN"/>
        </w:rPr>
        <w:t xml:space="preserve"> </w:t>
      </w:r>
      <w:r>
        <w:rPr>
          <w:rFonts w:hint="eastAsia" w:ascii="仿宋_GB2312" w:hAnsi="仿宋_GB2312" w:eastAsia="仿宋_GB2312" w:cs="仿宋_GB2312"/>
          <w:sz w:val="32"/>
          <w:szCs w:val="32"/>
          <w:lang w:val="zh-CN"/>
        </w:rPr>
        <w:t>在</w:t>
      </w:r>
      <w:r>
        <w:rPr>
          <w:rFonts w:hint="eastAsia" w:ascii="仿宋_GB2312" w:hAnsi="仿宋_GB2312" w:eastAsia="仿宋_GB2312" w:cs="仿宋_GB2312"/>
          <w:sz w:val="32"/>
          <w:szCs w:val="32"/>
          <w:u w:val="single"/>
          <w:lang w:val="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zh-CN"/>
        </w:rPr>
        <w:t>处任</w:t>
      </w:r>
      <w:r>
        <w:rPr>
          <w:rFonts w:hint="eastAsia" w:ascii="仿宋_GB2312" w:hAnsi="仿宋_GB2312" w:eastAsia="仿宋_GB2312" w:cs="仿宋_GB2312"/>
          <w:sz w:val="32"/>
          <w:szCs w:val="32"/>
          <w:u w:val="single"/>
          <w:lang w:val="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zh-CN"/>
        </w:rPr>
        <w:t xml:space="preserve">   </w:t>
      </w:r>
      <w:r>
        <w:rPr>
          <w:rFonts w:hint="eastAsia" w:ascii="仿宋_GB2312" w:hAnsi="仿宋_GB2312" w:eastAsia="仿宋_GB2312" w:cs="仿宋_GB2312"/>
          <w:sz w:val="32"/>
          <w:szCs w:val="32"/>
          <w:lang w:val="zh-CN"/>
        </w:rPr>
        <w:t>职务，是</w:t>
      </w:r>
      <w:r>
        <w:rPr>
          <w:rFonts w:hint="eastAsia" w:ascii="仿宋_GB2312" w:hAnsi="仿宋_GB2312" w:eastAsia="仿宋_GB2312" w:cs="仿宋_GB2312"/>
          <w:sz w:val="32"/>
          <w:szCs w:val="32"/>
          <w:u w:val="single"/>
          <w:lang w:val="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zh-CN"/>
        </w:rPr>
        <w:t>的法定代表人。</w:t>
      </w:r>
    </w:p>
    <w:p w14:paraId="09177D3E">
      <w:pPr>
        <w:tabs>
          <w:tab w:val="left" w:pos="6300"/>
        </w:tabs>
        <w:spacing w:line="360" w:lineRule="auto"/>
        <w:ind w:firstLine="640" w:firstLineChars="200"/>
        <w:rPr>
          <w:rFonts w:hint="eastAsia" w:ascii="仿宋_GB2312" w:hAnsi="仿宋_GB2312" w:eastAsia="仿宋_GB2312" w:cs="仿宋_GB2312"/>
          <w:sz w:val="32"/>
          <w:szCs w:val="32"/>
          <w:lang w:val="zh-CN"/>
        </w:rPr>
      </w:pPr>
    </w:p>
    <w:p w14:paraId="418D5DB6">
      <w:pPr>
        <w:tabs>
          <w:tab w:val="left" w:pos="6300"/>
        </w:tabs>
        <w:spacing w:line="360" w:lineRule="auto"/>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特此证明。</w:t>
      </w:r>
    </w:p>
    <w:p w14:paraId="3F77A513">
      <w:pPr>
        <w:pStyle w:val="2"/>
        <w:ind w:firstLine="640" w:firstLineChars="200"/>
        <w:jc w:val="both"/>
        <w:rPr>
          <w:rFonts w:hint="eastAsia" w:ascii="仿宋_GB2312" w:hAnsi="仿宋_GB2312" w:eastAsia="仿宋_GB2312" w:cs="仿宋_GB2312"/>
          <w:b w:val="0"/>
          <w:bCs w:val="0"/>
          <w:lang w:val="zh-CN"/>
        </w:rPr>
      </w:pPr>
      <w:r>
        <w:rPr>
          <w:rFonts w:hint="eastAsia" w:ascii="仿宋_GB2312" w:hAnsi="仿宋_GB2312" w:eastAsia="仿宋_GB2312" w:cs="仿宋_GB2312"/>
          <w:b w:val="0"/>
          <w:bCs w:val="0"/>
          <w:lang w:val="zh-CN"/>
        </w:rPr>
        <w:t>附：法定代表人/负责人身份证明材料复印件</w:t>
      </w:r>
    </w:p>
    <w:p w14:paraId="57ED73A1">
      <w:pPr>
        <w:keepNext w:val="0"/>
        <w:keepLines w:val="0"/>
        <w:pageBreakBefore w:val="0"/>
        <w:widowControl w:val="0"/>
        <w:tabs>
          <w:tab w:val="left" w:pos="6300"/>
        </w:tabs>
        <w:kinsoku/>
        <w:wordWrap/>
        <w:overflowPunct/>
        <w:topLinePunct w:val="0"/>
        <w:autoSpaceDE/>
        <w:autoSpaceDN/>
        <w:bidi w:val="0"/>
        <w:adjustRightInd/>
        <w:snapToGrid/>
        <w:spacing w:line="600" w:lineRule="exact"/>
        <w:ind w:firstLine="560" w:firstLineChars="200"/>
        <w:textAlignment w:val="auto"/>
        <w:rPr>
          <w:rFonts w:ascii="宋体" w:hAnsi="宋体"/>
          <w:sz w:val="28"/>
          <w:szCs w:val="28"/>
          <w:lang w:val="zh-CN"/>
        </w:rPr>
      </w:pPr>
    </w:p>
    <w:p w14:paraId="0BFCEC31">
      <w:pPr>
        <w:pStyle w:val="11"/>
        <w:ind w:firstLine="2560" w:firstLineChars="8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供应商名称（加盖公章）：</w:t>
      </w:r>
    </w:p>
    <w:p w14:paraId="106A3E8D">
      <w:pPr>
        <w:pStyle w:val="11"/>
        <w:ind w:firstLine="2560" w:firstLineChars="8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法定代表人/负责人（签字）：</w:t>
      </w:r>
    </w:p>
    <w:p w14:paraId="4FE785F7">
      <w:pPr>
        <w:pStyle w:val="11"/>
        <w:ind w:firstLine="2560" w:firstLineChars="8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日期:XXXX年XX月XX日</w:t>
      </w:r>
    </w:p>
    <w:p w14:paraId="281B50DD">
      <w:pPr>
        <w:spacing w:line="360" w:lineRule="auto"/>
        <w:ind w:firstLine="560" w:firstLineChars="200"/>
        <w:rPr>
          <w:rFonts w:hint="eastAsia" w:ascii="宋体" w:hAnsi="宋体"/>
          <w:sz w:val="28"/>
          <w:szCs w:val="28"/>
          <w:lang w:val="zh-CN"/>
        </w:rPr>
      </w:pPr>
    </w:p>
    <w:p w14:paraId="23494EC9">
      <w:pPr>
        <w:spacing w:line="360" w:lineRule="auto"/>
        <w:ind w:firstLine="640" w:firstLineChars="200"/>
        <w:rPr>
          <w:rFonts w:hint="eastAsia" w:ascii="宋体" w:hAnsi="宋体"/>
          <w:sz w:val="32"/>
        </w:rPr>
      </w:pPr>
    </w:p>
    <w:p w14:paraId="37332BE4">
      <w:pPr>
        <w:rPr>
          <w:rFonts w:hint="eastAsia" w:ascii="宋体" w:hAnsi="宋体"/>
          <w:sz w:val="24"/>
        </w:rPr>
      </w:pPr>
    </w:p>
    <w:p w14:paraId="76E5E1CE">
      <w:pPr>
        <w:rPr>
          <w:rFonts w:hint="eastAsia" w:ascii="宋体" w:hAnsi="宋体"/>
          <w:sz w:val="24"/>
        </w:rPr>
      </w:pPr>
    </w:p>
    <w:p w14:paraId="4C19A153">
      <w:pPr>
        <w:rPr>
          <w:rFonts w:hint="eastAsia" w:ascii="宋体" w:hAnsi="宋体"/>
          <w:sz w:val="24"/>
        </w:rPr>
      </w:pPr>
    </w:p>
    <w:p w14:paraId="02713812">
      <w:pPr>
        <w:pStyle w:val="4"/>
        <w:numPr>
          <w:ilvl w:val="0"/>
          <w:numId w:val="0"/>
        </w:numPr>
        <w:bidi w:val="0"/>
        <w:jc w:val="both"/>
        <w:outlineLvl w:val="9"/>
        <w:rPr>
          <w:rFonts w:hint="eastAsia" w:ascii="黑体" w:hAnsi="黑体" w:eastAsia="黑体" w:cs="黑体"/>
          <w:b w:val="0"/>
          <w:bCs w:val="0"/>
          <w:kern w:val="44"/>
          <w:sz w:val="44"/>
          <w:szCs w:val="44"/>
          <w:lang w:val="en-US" w:eastAsia="zh-CN" w:bidi="ar-SA"/>
        </w:rPr>
      </w:pPr>
    </w:p>
    <w:p w14:paraId="7239209D">
      <w:pPr>
        <w:rPr>
          <w:rFonts w:hint="eastAsia" w:ascii="黑体" w:hAnsi="黑体" w:eastAsia="黑体" w:cs="黑体"/>
          <w:b w:val="0"/>
          <w:bCs w:val="0"/>
          <w:kern w:val="44"/>
          <w:sz w:val="44"/>
          <w:szCs w:val="44"/>
          <w:lang w:val="en-US" w:eastAsia="zh-CN" w:bidi="ar-SA"/>
        </w:rPr>
      </w:pPr>
      <w:r>
        <w:rPr>
          <w:rFonts w:hint="eastAsia" w:ascii="黑体" w:hAnsi="黑体" w:eastAsia="黑体" w:cs="黑体"/>
          <w:b w:val="0"/>
          <w:bCs w:val="0"/>
          <w:kern w:val="44"/>
          <w:sz w:val="44"/>
          <w:szCs w:val="44"/>
          <w:lang w:val="en-US" w:eastAsia="zh-CN" w:bidi="ar-SA"/>
        </w:rPr>
        <w:br w:type="page"/>
      </w:r>
    </w:p>
    <w:p w14:paraId="15633492">
      <w:pPr>
        <w:pStyle w:val="4"/>
        <w:keepNext/>
        <w:keepLines/>
        <w:pageBreakBefore w:val="0"/>
        <w:widowControl w:val="0"/>
        <w:numPr>
          <w:ilvl w:val="0"/>
          <w:numId w:val="0"/>
        </w:numPr>
        <w:kinsoku/>
        <w:wordWrap/>
        <w:overflowPunct/>
        <w:topLinePunct w:val="0"/>
        <w:autoSpaceDE/>
        <w:autoSpaceDN/>
        <w:bidi w:val="0"/>
        <w:adjustRightInd/>
        <w:snapToGrid/>
        <w:spacing w:before="0" w:after="0" w:line="570" w:lineRule="exact"/>
        <w:jc w:val="center"/>
        <w:textAlignment w:val="auto"/>
        <w:outlineLvl w:val="9"/>
        <w:rPr>
          <w:rFonts w:hint="eastAsia" w:ascii="黑体" w:hAnsi="黑体" w:eastAsia="黑体" w:cs="黑体"/>
          <w:b w:val="0"/>
          <w:bCs w:val="0"/>
          <w:kern w:val="44"/>
          <w:sz w:val="32"/>
          <w:szCs w:val="32"/>
          <w:lang w:val="en-US" w:eastAsia="zh-CN" w:bidi="ar-SA"/>
        </w:rPr>
      </w:pPr>
      <w:r>
        <w:rPr>
          <w:rFonts w:hint="eastAsia" w:ascii="黑体" w:hAnsi="黑体" w:eastAsia="黑体" w:cs="黑体"/>
          <w:b w:val="0"/>
          <w:bCs w:val="0"/>
          <w:kern w:val="44"/>
          <w:sz w:val="32"/>
          <w:szCs w:val="32"/>
          <w:lang w:val="en-US" w:eastAsia="zh-CN" w:bidi="ar-SA"/>
        </w:rPr>
        <w:t>三、</w:t>
      </w:r>
      <w:bookmarkStart w:id="26" w:name="_Toc478048969"/>
      <w:bookmarkStart w:id="27" w:name="_Toc30611"/>
      <w:bookmarkStart w:id="28" w:name="_Toc7176"/>
      <w:r>
        <w:rPr>
          <w:rFonts w:hint="eastAsia" w:ascii="黑体" w:hAnsi="黑体" w:eastAsia="黑体" w:cs="黑体"/>
          <w:b w:val="0"/>
          <w:bCs w:val="0"/>
          <w:kern w:val="44"/>
          <w:sz w:val="32"/>
          <w:szCs w:val="32"/>
          <w:lang w:val="en-US" w:eastAsia="zh-CN" w:bidi="ar-SA"/>
        </w:rPr>
        <w:t>法定代表人授权委托书</w:t>
      </w:r>
      <w:bookmarkEnd w:id="26"/>
      <w:bookmarkEnd w:id="27"/>
      <w:r>
        <w:rPr>
          <w:rFonts w:hint="eastAsia" w:ascii="黑体" w:hAnsi="黑体" w:eastAsia="黑体" w:cs="黑体"/>
          <w:b w:val="0"/>
          <w:bCs w:val="0"/>
          <w:kern w:val="44"/>
          <w:sz w:val="32"/>
          <w:szCs w:val="32"/>
          <w:lang w:val="en-US" w:eastAsia="zh-CN" w:bidi="ar-SA"/>
        </w:rPr>
        <w:t>及被授权人身份证明</w:t>
      </w:r>
      <w:bookmarkEnd w:id="28"/>
    </w:p>
    <w:p w14:paraId="686CF146">
      <w:pPr>
        <w:pStyle w:val="4"/>
        <w:keepNext/>
        <w:keepLines/>
        <w:pageBreakBefore w:val="0"/>
        <w:widowControl w:val="0"/>
        <w:kinsoku/>
        <w:wordWrap/>
        <w:overflowPunct/>
        <w:topLinePunct w:val="0"/>
        <w:autoSpaceDE/>
        <w:autoSpaceDN/>
        <w:bidi w:val="0"/>
        <w:adjustRightInd/>
        <w:snapToGrid/>
        <w:spacing w:before="0" w:after="0" w:line="570" w:lineRule="exact"/>
        <w:contextualSpacing/>
        <w:jc w:val="center"/>
        <w:textAlignment w:val="auto"/>
        <w:rPr>
          <w:rStyle w:val="28"/>
          <w:rFonts w:hint="default" w:ascii="Times New Roman" w:hAnsi="Times New Roman" w:eastAsia="宋体" w:cs="Times New Roman"/>
          <w:b/>
          <w:bCs/>
          <w:sz w:val="22"/>
          <w:szCs w:val="22"/>
          <w:lang w:val="en-US" w:eastAsia="zh-CN"/>
        </w:rPr>
      </w:pPr>
      <w:r>
        <w:rPr>
          <w:rStyle w:val="28"/>
          <w:rFonts w:hint="default" w:ascii="Times New Roman" w:hAnsi="Times New Roman" w:eastAsia="宋体" w:cs="Times New Roman"/>
          <w:b/>
          <w:bCs/>
          <w:sz w:val="22"/>
          <w:szCs w:val="22"/>
          <w:lang w:val="en-US" w:eastAsia="zh-CN"/>
        </w:rPr>
        <w:t>（若</w:t>
      </w:r>
      <w:r>
        <w:rPr>
          <w:rStyle w:val="28"/>
          <w:rFonts w:hint="eastAsia" w:ascii="Times New Roman" w:hAnsi="Times New Roman" w:eastAsia="宋体" w:cs="Times New Roman"/>
          <w:b/>
          <w:bCs/>
          <w:sz w:val="22"/>
          <w:szCs w:val="22"/>
          <w:lang w:val="en-US" w:eastAsia="zh-CN"/>
        </w:rPr>
        <w:t>授权代表</w:t>
      </w:r>
      <w:r>
        <w:rPr>
          <w:rStyle w:val="28"/>
          <w:rFonts w:hint="default" w:ascii="Times New Roman" w:hAnsi="Times New Roman" w:eastAsia="宋体" w:cs="Times New Roman"/>
          <w:b/>
          <w:bCs/>
          <w:sz w:val="22"/>
          <w:szCs w:val="22"/>
          <w:lang w:val="en-US" w:eastAsia="zh-CN"/>
        </w:rPr>
        <w:t>提供此页）</w:t>
      </w:r>
    </w:p>
    <w:p w14:paraId="5298181A">
      <w:pPr>
        <w:keepNext w:val="0"/>
        <w:keepLines w:val="0"/>
        <w:pageBreakBefore w:val="0"/>
        <w:widowControl w:val="0"/>
        <w:kinsoku/>
        <w:wordWrap/>
        <w:overflowPunct/>
        <w:topLinePunct w:val="0"/>
        <w:autoSpaceDE/>
        <w:autoSpaceDN/>
        <w:bidi w:val="0"/>
        <w:adjustRightInd/>
        <w:snapToGrid/>
        <w:spacing w:line="600" w:lineRule="exact"/>
        <w:contextualSpacing/>
        <w:textAlignment w:val="auto"/>
        <w:rPr>
          <w:rFonts w:hint="eastAsia" w:ascii="仿宋_GB2312" w:hAnsi="仿宋_GB2312" w:eastAsia="仿宋_GB2312" w:cs="仿宋_GB2312"/>
          <w:sz w:val="32"/>
          <w:szCs w:val="32"/>
          <w:lang w:eastAsia="zh-CN"/>
        </w:rPr>
      </w:pPr>
    </w:p>
    <w:p w14:paraId="54747EDA">
      <w:pPr>
        <w:keepNext w:val="0"/>
        <w:keepLines w:val="0"/>
        <w:pageBreakBefore w:val="0"/>
        <w:widowControl w:val="0"/>
        <w:kinsoku/>
        <w:wordWrap/>
        <w:overflowPunct/>
        <w:topLinePunct w:val="0"/>
        <w:autoSpaceDE/>
        <w:autoSpaceDN/>
        <w:bidi w:val="0"/>
        <w:adjustRightInd/>
        <w:snapToGrid/>
        <w:spacing w:line="600" w:lineRule="exact"/>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四川省教育厅</w:t>
      </w:r>
      <w:r>
        <w:rPr>
          <w:rFonts w:hint="eastAsia" w:ascii="仿宋_GB2312" w:hAnsi="仿宋_GB2312" w:eastAsia="仿宋_GB2312" w:cs="仿宋_GB2312"/>
          <w:sz w:val="32"/>
          <w:szCs w:val="32"/>
        </w:rPr>
        <w:t>：</w:t>
      </w:r>
    </w:p>
    <w:p w14:paraId="2E65D46E">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本授权声明：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申请人名称）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（法定代表人姓名、职务）授权</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（被授权人姓名、职务）为我方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活动的合法代表，以我方名义全权处理该项目有关</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、签订合同以及执行合同等一切事宜，被授权人无转授权。</w:t>
      </w:r>
    </w:p>
    <w:p w14:paraId="1B16340E">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特此声明。</w:t>
      </w:r>
    </w:p>
    <w:p w14:paraId="660F4993">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附：代理人身份证明材料复印件（加盖公章）</w:t>
      </w:r>
    </w:p>
    <w:p w14:paraId="3A00BD76">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法定代表人/负责人身份证明材料复印件</w:t>
      </w:r>
      <w:r>
        <w:rPr>
          <w:rFonts w:hint="eastAsia" w:ascii="仿宋_GB2312" w:hAnsi="仿宋_GB2312" w:eastAsia="仿宋_GB2312" w:cs="仿宋_GB2312"/>
          <w:sz w:val="32"/>
          <w:szCs w:val="32"/>
          <w:lang w:val="zh-CN"/>
        </w:rPr>
        <w:t>（加盖公章）</w:t>
      </w:r>
    </w:p>
    <w:p w14:paraId="0B62C373">
      <w:pPr>
        <w:spacing w:line="360" w:lineRule="auto"/>
        <w:contextualSpacing/>
        <w:rPr>
          <w:rFonts w:hint="eastAsia" w:ascii="仿宋_GB2312" w:hAnsi="仿宋_GB2312" w:eastAsia="仿宋_GB2312" w:cs="仿宋_GB2312"/>
          <w:sz w:val="32"/>
          <w:szCs w:val="32"/>
        </w:rPr>
      </w:pPr>
    </w:p>
    <w:p w14:paraId="3C3C6DC3">
      <w:pPr>
        <w:keepNext w:val="0"/>
        <w:keepLines w:val="0"/>
        <w:pageBreakBefore w:val="0"/>
        <w:widowControl w:val="0"/>
        <w:kinsoku/>
        <w:wordWrap/>
        <w:overflowPunct/>
        <w:topLinePunct w:val="0"/>
        <w:autoSpaceDE/>
        <w:autoSpaceDN/>
        <w:bidi w:val="0"/>
        <w:adjustRightInd/>
        <w:snapToGrid/>
        <w:spacing w:line="600" w:lineRule="exact"/>
        <w:contextualSpacing/>
        <w:textAlignment w:val="auto"/>
        <w:rPr>
          <w:rFonts w:hint="eastAsia" w:ascii="仿宋_GB2312" w:hAnsi="仿宋_GB2312" w:eastAsia="仿宋_GB2312" w:cs="仿宋_GB2312"/>
          <w:sz w:val="32"/>
          <w:szCs w:val="32"/>
        </w:rPr>
      </w:pPr>
    </w:p>
    <w:p w14:paraId="0F851DA7">
      <w:pPr>
        <w:pStyle w:val="11"/>
        <w:ind w:firstLine="2560" w:firstLineChars="8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供应商名称（加盖公章）：</w:t>
      </w:r>
    </w:p>
    <w:p w14:paraId="18FC93F2">
      <w:pPr>
        <w:pStyle w:val="11"/>
        <w:ind w:firstLine="2560" w:firstLineChars="8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法定代表人/负责人（签字）：</w:t>
      </w:r>
    </w:p>
    <w:p w14:paraId="4F463367">
      <w:pPr>
        <w:pStyle w:val="11"/>
        <w:ind w:firstLine="2560" w:firstLineChars="8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授权代表（签字）：</w:t>
      </w:r>
    </w:p>
    <w:p w14:paraId="3FA807F2">
      <w:pPr>
        <w:pStyle w:val="11"/>
        <w:ind w:firstLine="2560" w:firstLineChars="8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日期:XXXX年XX月XX日</w:t>
      </w:r>
    </w:p>
    <w:p w14:paraId="0C32C84B">
      <w:pPr>
        <w:rPr>
          <w:rFonts w:hint="eastAsia" w:ascii="仿宋_GB2312" w:hAnsi="仿宋_GB2312" w:eastAsia="仿宋_GB2312" w:cs="仿宋_GB2312"/>
          <w:color w:val="auto"/>
          <w:sz w:val="32"/>
          <w:szCs w:val="32"/>
          <w:highlight w:val="none"/>
        </w:rPr>
      </w:pPr>
    </w:p>
    <w:p w14:paraId="4B0F4963">
      <w:pPr>
        <w:pStyle w:val="11"/>
        <w:rPr>
          <w:rFonts w:hint="eastAsia" w:ascii="仿宋_GB2312" w:hAnsi="仿宋_GB2312" w:eastAsia="仿宋_GB2312" w:cs="仿宋_GB2312"/>
          <w:color w:val="auto"/>
          <w:sz w:val="32"/>
          <w:szCs w:val="32"/>
          <w:highlight w:val="none"/>
        </w:rPr>
      </w:pPr>
    </w:p>
    <w:p w14:paraId="166D7752">
      <w:pPr>
        <w:rPr>
          <w:rFonts w:hint="eastAsia" w:ascii="仿宋_GB2312" w:hAnsi="仿宋_GB2312" w:eastAsia="仿宋_GB2312" w:cs="仿宋_GB2312"/>
          <w:color w:val="auto"/>
          <w:sz w:val="32"/>
          <w:szCs w:val="32"/>
          <w:highlight w:val="none"/>
        </w:rPr>
      </w:pPr>
    </w:p>
    <w:p w14:paraId="5A1891FC">
      <w:pPr>
        <w:pStyle w:val="11"/>
        <w:rPr>
          <w:rFonts w:hint="eastAsia" w:ascii="仿宋_GB2312" w:hAnsi="仿宋_GB2312" w:eastAsia="仿宋_GB2312" w:cs="仿宋_GB2312"/>
          <w:color w:val="auto"/>
          <w:sz w:val="32"/>
          <w:szCs w:val="32"/>
          <w:highlight w:val="none"/>
        </w:rPr>
      </w:pPr>
    </w:p>
    <w:p w14:paraId="623C0D3A">
      <w:pPr>
        <w:rPr>
          <w:rFonts w:hint="eastAsia" w:ascii="仿宋_GB2312" w:hAnsi="仿宋_GB2312" w:eastAsia="仿宋_GB2312" w:cs="仿宋_GB2312"/>
          <w:color w:val="auto"/>
          <w:sz w:val="32"/>
          <w:szCs w:val="32"/>
          <w:highlight w:val="none"/>
        </w:rPr>
      </w:pPr>
    </w:p>
    <w:p w14:paraId="55C2FC61">
      <w:pPr>
        <w:rPr>
          <w:rFonts w:hint="eastAsia" w:ascii="仿宋_GB2312" w:hAnsi="仿宋_GB2312" w:eastAsia="仿宋_GB2312" w:cs="仿宋_GB2312"/>
          <w:color w:val="auto"/>
          <w:sz w:val="32"/>
          <w:szCs w:val="32"/>
          <w:highlight w:val="none"/>
        </w:rPr>
      </w:pPr>
    </w:p>
    <w:p w14:paraId="290486AC">
      <w:pPr>
        <w:pStyle w:val="11"/>
        <w:rPr>
          <w:rFonts w:hint="eastAsia"/>
          <w:sz w:val="28"/>
          <w:szCs w:val="36"/>
          <w:lang w:val="en-US" w:eastAsia="zh-CN"/>
        </w:rPr>
      </w:pPr>
      <w:bookmarkStart w:id="29" w:name="_Toc426461285"/>
      <w:bookmarkStart w:id="30" w:name="_Toc478048970"/>
    </w:p>
    <w:p w14:paraId="7E216D98">
      <w:pPr>
        <w:rPr>
          <w:rFonts w:hint="eastAsia" w:ascii="黑体" w:hAnsi="黑体" w:eastAsia="黑体" w:cs="黑体"/>
          <w:b w:val="0"/>
          <w:bCs w:val="0"/>
          <w:sz w:val="32"/>
          <w:szCs w:val="32"/>
          <w:lang w:val="en-US" w:eastAsia="zh-CN"/>
        </w:rPr>
      </w:pPr>
      <w:bookmarkStart w:id="31" w:name="_Toc15438"/>
      <w:bookmarkStart w:id="32" w:name="_Toc4010"/>
      <w:bookmarkStart w:id="33" w:name="_Toc2079"/>
      <w:r>
        <w:rPr>
          <w:rFonts w:hint="eastAsia" w:ascii="黑体" w:hAnsi="黑体" w:eastAsia="黑体" w:cs="黑体"/>
          <w:b w:val="0"/>
          <w:bCs w:val="0"/>
          <w:sz w:val="32"/>
          <w:szCs w:val="32"/>
          <w:lang w:val="en-US" w:eastAsia="zh-CN"/>
        </w:rPr>
        <w:br w:type="page"/>
      </w:r>
    </w:p>
    <w:p w14:paraId="1E28FF76">
      <w:pPr>
        <w:pStyle w:val="3"/>
        <w:pageBreakBefore w:val="0"/>
        <w:widowControl w:val="0"/>
        <w:kinsoku/>
        <w:wordWrap/>
        <w:overflowPunct/>
        <w:topLinePunct w:val="0"/>
        <w:autoSpaceDE/>
        <w:autoSpaceDN/>
        <w:bidi w:val="0"/>
        <w:adjustRightInd/>
        <w:snapToGrid/>
        <w:spacing w:before="0" w:after="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w:t>
      </w:r>
      <w:bookmarkEnd w:id="29"/>
      <w:bookmarkEnd w:id="30"/>
      <w:bookmarkEnd w:id="31"/>
      <w:bookmarkEnd w:id="32"/>
      <w:r>
        <w:rPr>
          <w:rFonts w:hint="eastAsia" w:ascii="黑体" w:hAnsi="黑体" w:eastAsia="黑体" w:cs="黑体"/>
          <w:b w:val="0"/>
          <w:bCs w:val="0"/>
          <w:sz w:val="32"/>
          <w:szCs w:val="32"/>
          <w:lang w:val="en-US" w:eastAsia="zh-CN"/>
        </w:rPr>
        <w:t>供应商</w:t>
      </w:r>
      <w:bookmarkEnd w:id="33"/>
      <w:r>
        <w:rPr>
          <w:rFonts w:hint="eastAsia" w:ascii="黑体" w:hAnsi="黑体" w:eastAsia="黑体" w:cs="黑体"/>
          <w:b w:val="0"/>
          <w:bCs w:val="0"/>
          <w:sz w:val="32"/>
          <w:szCs w:val="32"/>
          <w:lang w:val="en-US" w:eastAsia="zh-CN"/>
        </w:rPr>
        <w:t>基本情况表</w:t>
      </w:r>
    </w:p>
    <w:tbl>
      <w:tblPr>
        <w:tblStyle w:val="23"/>
        <w:tblpPr w:leftFromText="180" w:rightFromText="180" w:vertAnchor="text" w:horzAnchor="page" w:tblpX="1560" w:tblpY="10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3"/>
        <w:gridCol w:w="1205"/>
        <w:gridCol w:w="2438"/>
        <w:gridCol w:w="1739"/>
        <w:gridCol w:w="1464"/>
      </w:tblGrid>
      <w:tr w14:paraId="5950A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2133" w:type="dxa"/>
            <w:noWrap w:val="0"/>
            <w:vAlign w:val="center"/>
          </w:tcPr>
          <w:p w14:paraId="3FEA8814">
            <w:pPr>
              <w:autoSpaceDE w:val="0"/>
              <w:autoSpaceDN w:val="0"/>
              <w:adjustRightInd w:val="0"/>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比选</w:t>
            </w:r>
            <w:r>
              <w:rPr>
                <w:rFonts w:hint="eastAsia" w:ascii="仿宋_GB2312" w:hAnsi="仿宋_GB2312" w:eastAsia="仿宋_GB2312" w:cs="仿宋_GB2312"/>
                <w:kern w:val="0"/>
                <w:sz w:val="32"/>
                <w:szCs w:val="32"/>
              </w:rPr>
              <w:t>申请人名称</w:t>
            </w:r>
          </w:p>
        </w:tc>
        <w:tc>
          <w:tcPr>
            <w:tcW w:w="6846" w:type="dxa"/>
            <w:gridSpan w:val="4"/>
            <w:noWrap w:val="0"/>
            <w:vAlign w:val="center"/>
          </w:tcPr>
          <w:p w14:paraId="1F0BBBA6">
            <w:pPr>
              <w:autoSpaceDE w:val="0"/>
              <w:autoSpaceDN w:val="0"/>
              <w:adjustRightInd w:val="0"/>
              <w:spacing w:line="400" w:lineRule="exact"/>
              <w:jc w:val="center"/>
              <w:rPr>
                <w:rFonts w:hint="eastAsia" w:ascii="仿宋_GB2312" w:hAnsi="仿宋_GB2312" w:eastAsia="仿宋_GB2312" w:cs="仿宋_GB2312"/>
                <w:kern w:val="0"/>
                <w:sz w:val="32"/>
                <w:szCs w:val="32"/>
                <w:lang w:eastAsia="zh-CN"/>
              </w:rPr>
            </w:pPr>
          </w:p>
        </w:tc>
      </w:tr>
      <w:tr w14:paraId="042AE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2133" w:type="dxa"/>
            <w:noWrap w:val="0"/>
            <w:vAlign w:val="center"/>
          </w:tcPr>
          <w:p w14:paraId="48BEE32C">
            <w:pPr>
              <w:autoSpaceDE w:val="0"/>
              <w:autoSpaceDN w:val="0"/>
              <w:adjustRightInd w:val="0"/>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注册地址</w:t>
            </w:r>
          </w:p>
        </w:tc>
        <w:tc>
          <w:tcPr>
            <w:tcW w:w="3643" w:type="dxa"/>
            <w:gridSpan w:val="2"/>
            <w:noWrap w:val="0"/>
            <w:vAlign w:val="center"/>
          </w:tcPr>
          <w:p w14:paraId="0EB3A84C">
            <w:pPr>
              <w:autoSpaceDE w:val="0"/>
              <w:autoSpaceDN w:val="0"/>
              <w:adjustRightInd w:val="0"/>
              <w:spacing w:line="400" w:lineRule="exact"/>
              <w:jc w:val="center"/>
              <w:rPr>
                <w:rFonts w:hint="eastAsia" w:ascii="仿宋_GB2312" w:hAnsi="仿宋_GB2312" w:eastAsia="仿宋_GB2312" w:cs="仿宋_GB2312"/>
                <w:kern w:val="0"/>
                <w:sz w:val="32"/>
                <w:szCs w:val="32"/>
                <w:lang w:val="en-US" w:eastAsia="zh-CN"/>
              </w:rPr>
            </w:pPr>
          </w:p>
        </w:tc>
        <w:tc>
          <w:tcPr>
            <w:tcW w:w="1739" w:type="dxa"/>
            <w:noWrap w:val="0"/>
            <w:vAlign w:val="center"/>
          </w:tcPr>
          <w:p w14:paraId="447C2457">
            <w:pPr>
              <w:autoSpaceDE w:val="0"/>
              <w:autoSpaceDN w:val="0"/>
              <w:adjustRightInd w:val="0"/>
              <w:spacing w:line="400" w:lineRule="exact"/>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邮政编码</w:t>
            </w:r>
          </w:p>
        </w:tc>
        <w:tc>
          <w:tcPr>
            <w:tcW w:w="1464" w:type="dxa"/>
            <w:noWrap w:val="0"/>
            <w:vAlign w:val="center"/>
          </w:tcPr>
          <w:p w14:paraId="6C993F23">
            <w:pPr>
              <w:autoSpaceDE w:val="0"/>
              <w:autoSpaceDN w:val="0"/>
              <w:adjustRightInd w:val="0"/>
              <w:spacing w:line="400" w:lineRule="exact"/>
              <w:jc w:val="center"/>
              <w:rPr>
                <w:rFonts w:hint="eastAsia" w:ascii="仿宋_GB2312" w:hAnsi="仿宋_GB2312" w:eastAsia="仿宋_GB2312" w:cs="仿宋_GB2312"/>
                <w:kern w:val="0"/>
                <w:sz w:val="32"/>
                <w:szCs w:val="32"/>
                <w:lang w:val="en-US" w:eastAsia="zh-CN"/>
              </w:rPr>
            </w:pPr>
          </w:p>
        </w:tc>
      </w:tr>
      <w:tr w14:paraId="25FE8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2133" w:type="dxa"/>
            <w:vMerge w:val="restart"/>
            <w:noWrap w:val="0"/>
            <w:vAlign w:val="center"/>
          </w:tcPr>
          <w:p w14:paraId="442A3E33">
            <w:pPr>
              <w:autoSpaceDE w:val="0"/>
              <w:autoSpaceDN w:val="0"/>
              <w:adjustRightInd w:val="0"/>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联系方式</w:t>
            </w:r>
          </w:p>
        </w:tc>
        <w:tc>
          <w:tcPr>
            <w:tcW w:w="1205" w:type="dxa"/>
            <w:noWrap w:val="0"/>
            <w:vAlign w:val="center"/>
          </w:tcPr>
          <w:p w14:paraId="366FD86F">
            <w:pPr>
              <w:autoSpaceDE w:val="0"/>
              <w:autoSpaceDN w:val="0"/>
              <w:adjustRightInd w:val="0"/>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联系人</w:t>
            </w:r>
          </w:p>
        </w:tc>
        <w:tc>
          <w:tcPr>
            <w:tcW w:w="2438" w:type="dxa"/>
            <w:noWrap w:val="0"/>
            <w:vAlign w:val="center"/>
          </w:tcPr>
          <w:p w14:paraId="7DF29073">
            <w:pPr>
              <w:autoSpaceDE w:val="0"/>
              <w:autoSpaceDN w:val="0"/>
              <w:adjustRightInd w:val="0"/>
              <w:spacing w:line="400" w:lineRule="exact"/>
              <w:jc w:val="center"/>
              <w:rPr>
                <w:rFonts w:hint="eastAsia" w:ascii="仿宋_GB2312" w:hAnsi="仿宋_GB2312" w:eastAsia="仿宋_GB2312" w:cs="仿宋_GB2312"/>
                <w:kern w:val="0"/>
                <w:sz w:val="32"/>
                <w:szCs w:val="32"/>
                <w:lang w:eastAsia="zh-CN"/>
              </w:rPr>
            </w:pPr>
          </w:p>
        </w:tc>
        <w:tc>
          <w:tcPr>
            <w:tcW w:w="1739" w:type="dxa"/>
            <w:noWrap w:val="0"/>
            <w:vAlign w:val="center"/>
          </w:tcPr>
          <w:p w14:paraId="4538CE92">
            <w:pPr>
              <w:autoSpaceDE w:val="0"/>
              <w:autoSpaceDN w:val="0"/>
              <w:adjustRightInd w:val="0"/>
              <w:spacing w:line="400" w:lineRule="exact"/>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电话</w:t>
            </w:r>
          </w:p>
        </w:tc>
        <w:tc>
          <w:tcPr>
            <w:tcW w:w="1464" w:type="dxa"/>
            <w:noWrap w:val="0"/>
            <w:vAlign w:val="center"/>
          </w:tcPr>
          <w:p w14:paraId="21F372AD">
            <w:pPr>
              <w:autoSpaceDE w:val="0"/>
              <w:autoSpaceDN w:val="0"/>
              <w:adjustRightInd w:val="0"/>
              <w:spacing w:line="400" w:lineRule="exact"/>
              <w:jc w:val="center"/>
              <w:rPr>
                <w:rFonts w:hint="eastAsia" w:ascii="仿宋_GB2312" w:hAnsi="仿宋_GB2312" w:eastAsia="仿宋_GB2312" w:cs="仿宋_GB2312"/>
                <w:kern w:val="0"/>
                <w:sz w:val="32"/>
                <w:szCs w:val="32"/>
                <w:lang w:val="en-US" w:eastAsia="zh-CN"/>
              </w:rPr>
            </w:pPr>
          </w:p>
        </w:tc>
      </w:tr>
      <w:tr w14:paraId="2FA3D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 w:hRule="atLeast"/>
        </w:trPr>
        <w:tc>
          <w:tcPr>
            <w:tcW w:w="2133" w:type="dxa"/>
            <w:vMerge w:val="continue"/>
            <w:noWrap w:val="0"/>
            <w:vAlign w:val="center"/>
          </w:tcPr>
          <w:p w14:paraId="0CD1420A">
            <w:pPr>
              <w:autoSpaceDE w:val="0"/>
              <w:autoSpaceDN w:val="0"/>
              <w:adjustRightInd w:val="0"/>
              <w:spacing w:line="400" w:lineRule="exact"/>
              <w:jc w:val="left"/>
              <w:rPr>
                <w:rFonts w:hint="eastAsia" w:ascii="仿宋_GB2312" w:hAnsi="仿宋_GB2312" w:eastAsia="仿宋_GB2312" w:cs="仿宋_GB2312"/>
                <w:kern w:val="0"/>
                <w:sz w:val="32"/>
                <w:szCs w:val="32"/>
              </w:rPr>
            </w:pPr>
          </w:p>
        </w:tc>
        <w:tc>
          <w:tcPr>
            <w:tcW w:w="1205" w:type="dxa"/>
            <w:noWrap w:val="0"/>
            <w:vAlign w:val="center"/>
          </w:tcPr>
          <w:p w14:paraId="7652F82E">
            <w:pPr>
              <w:autoSpaceDE w:val="0"/>
              <w:autoSpaceDN w:val="0"/>
              <w:adjustRightInd w:val="0"/>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传真</w:t>
            </w:r>
          </w:p>
        </w:tc>
        <w:tc>
          <w:tcPr>
            <w:tcW w:w="2438" w:type="dxa"/>
            <w:noWrap w:val="0"/>
            <w:vAlign w:val="center"/>
          </w:tcPr>
          <w:p w14:paraId="2D7E8ECF">
            <w:pPr>
              <w:autoSpaceDE w:val="0"/>
              <w:autoSpaceDN w:val="0"/>
              <w:adjustRightInd w:val="0"/>
              <w:spacing w:line="400" w:lineRule="exact"/>
              <w:jc w:val="center"/>
              <w:rPr>
                <w:rFonts w:hint="eastAsia" w:ascii="仿宋_GB2312" w:hAnsi="仿宋_GB2312" w:eastAsia="仿宋_GB2312" w:cs="仿宋_GB2312"/>
                <w:kern w:val="0"/>
                <w:sz w:val="32"/>
                <w:szCs w:val="32"/>
                <w:lang w:val="en-US" w:eastAsia="zh-CN"/>
              </w:rPr>
            </w:pPr>
          </w:p>
        </w:tc>
        <w:tc>
          <w:tcPr>
            <w:tcW w:w="1739" w:type="dxa"/>
            <w:noWrap w:val="0"/>
            <w:vAlign w:val="center"/>
          </w:tcPr>
          <w:p w14:paraId="6E02535A">
            <w:pPr>
              <w:autoSpaceDE w:val="0"/>
              <w:autoSpaceDN w:val="0"/>
              <w:adjustRightInd w:val="0"/>
              <w:spacing w:line="400" w:lineRule="exact"/>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网址</w:t>
            </w:r>
          </w:p>
        </w:tc>
        <w:tc>
          <w:tcPr>
            <w:tcW w:w="1464" w:type="dxa"/>
            <w:noWrap w:val="0"/>
            <w:vAlign w:val="center"/>
          </w:tcPr>
          <w:p w14:paraId="0F7C9683">
            <w:pPr>
              <w:autoSpaceDE w:val="0"/>
              <w:autoSpaceDN w:val="0"/>
              <w:adjustRightInd w:val="0"/>
              <w:spacing w:line="400" w:lineRule="exact"/>
              <w:jc w:val="center"/>
              <w:rPr>
                <w:rFonts w:hint="eastAsia" w:ascii="仿宋_GB2312" w:hAnsi="仿宋_GB2312" w:eastAsia="仿宋_GB2312" w:cs="仿宋_GB2312"/>
                <w:kern w:val="0"/>
                <w:sz w:val="32"/>
                <w:szCs w:val="32"/>
                <w:lang w:val="en-US" w:eastAsia="zh-CN"/>
              </w:rPr>
            </w:pPr>
          </w:p>
        </w:tc>
      </w:tr>
      <w:tr w14:paraId="71DDD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2133" w:type="dxa"/>
            <w:noWrap w:val="0"/>
            <w:vAlign w:val="center"/>
          </w:tcPr>
          <w:p w14:paraId="1A130009">
            <w:pPr>
              <w:autoSpaceDE w:val="0"/>
              <w:autoSpaceDN w:val="0"/>
              <w:adjustRightInd w:val="0"/>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法定代表人</w:t>
            </w:r>
          </w:p>
        </w:tc>
        <w:tc>
          <w:tcPr>
            <w:tcW w:w="1205" w:type="dxa"/>
            <w:noWrap w:val="0"/>
            <w:vAlign w:val="center"/>
          </w:tcPr>
          <w:p w14:paraId="428B3788">
            <w:pPr>
              <w:autoSpaceDE w:val="0"/>
              <w:autoSpaceDN w:val="0"/>
              <w:adjustRightInd w:val="0"/>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姓名</w:t>
            </w:r>
          </w:p>
        </w:tc>
        <w:tc>
          <w:tcPr>
            <w:tcW w:w="2438" w:type="dxa"/>
            <w:noWrap w:val="0"/>
            <w:vAlign w:val="center"/>
          </w:tcPr>
          <w:p w14:paraId="0392D952">
            <w:pPr>
              <w:autoSpaceDE w:val="0"/>
              <w:autoSpaceDN w:val="0"/>
              <w:adjustRightInd w:val="0"/>
              <w:spacing w:line="400" w:lineRule="exact"/>
              <w:jc w:val="center"/>
              <w:rPr>
                <w:rFonts w:hint="eastAsia" w:ascii="仿宋_GB2312" w:hAnsi="仿宋_GB2312" w:eastAsia="仿宋_GB2312" w:cs="仿宋_GB2312"/>
                <w:kern w:val="0"/>
                <w:sz w:val="32"/>
                <w:szCs w:val="32"/>
                <w:lang w:eastAsia="zh-CN"/>
              </w:rPr>
            </w:pPr>
          </w:p>
        </w:tc>
        <w:tc>
          <w:tcPr>
            <w:tcW w:w="1739" w:type="dxa"/>
            <w:noWrap w:val="0"/>
            <w:vAlign w:val="center"/>
          </w:tcPr>
          <w:p w14:paraId="0543F747">
            <w:pPr>
              <w:autoSpaceDE w:val="0"/>
              <w:autoSpaceDN w:val="0"/>
              <w:adjustRightInd w:val="0"/>
              <w:spacing w:line="400" w:lineRule="exact"/>
              <w:jc w:val="both"/>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电话</w:t>
            </w:r>
          </w:p>
        </w:tc>
        <w:tc>
          <w:tcPr>
            <w:tcW w:w="1464" w:type="dxa"/>
            <w:noWrap w:val="0"/>
            <w:vAlign w:val="center"/>
          </w:tcPr>
          <w:p w14:paraId="1CC6FEF4">
            <w:pPr>
              <w:autoSpaceDE w:val="0"/>
              <w:autoSpaceDN w:val="0"/>
              <w:adjustRightInd w:val="0"/>
              <w:spacing w:line="400" w:lineRule="exact"/>
              <w:jc w:val="center"/>
              <w:rPr>
                <w:rFonts w:hint="eastAsia" w:ascii="仿宋_GB2312" w:hAnsi="仿宋_GB2312" w:eastAsia="仿宋_GB2312" w:cs="仿宋_GB2312"/>
                <w:b w:val="0"/>
                <w:bCs w:val="0"/>
                <w:kern w:val="0"/>
                <w:sz w:val="32"/>
                <w:szCs w:val="32"/>
                <w:lang w:val="en-US" w:eastAsia="zh-CN"/>
              </w:rPr>
            </w:pPr>
          </w:p>
        </w:tc>
      </w:tr>
      <w:tr w14:paraId="376C5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33" w:type="dxa"/>
            <w:noWrap w:val="0"/>
            <w:vAlign w:val="center"/>
          </w:tcPr>
          <w:p w14:paraId="0B5D3D1B">
            <w:pPr>
              <w:autoSpaceDE w:val="0"/>
              <w:autoSpaceDN w:val="0"/>
              <w:adjustRightInd w:val="0"/>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项目</w:t>
            </w:r>
            <w:r>
              <w:rPr>
                <w:rFonts w:hint="eastAsia" w:ascii="仿宋_GB2312" w:hAnsi="仿宋_GB2312" w:eastAsia="仿宋_GB2312" w:cs="仿宋_GB2312"/>
                <w:kern w:val="0"/>
                <w:sz w:val="32"/>
                <w:szCs w:val="32"/>
              </w:rPr>
              <w:t>负责人</w:t>
            </w:r>
          </w:p>
        </w:tc>
        <w:tc>
          <w:tcPr>
            <w:tcW w:w="1205" w:type="dxa"/>
            <w:noWrap w:val="0"/>
            <w:vAlign w:val="center"/>
          </w:tcPr>
          <w:p w14:paraId="2DA47525">
            <w:pPr>
              <w:autoSpaceDE w:val="0"/>
              <w:autoSpaceDN w:val="0"/>
              <w:adjustRightInd w:val="0"/>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姓名</w:t>
            </w:r>
          </w:p>
        </w:tc>
        <w:tc>
          <w:tcPr>
            <w:tcW w:w="2438" w:type="dxa"/>
            <w:noWrap w:val="0"/>
            <w:vAlign w:val="center"/>
          </w:tcPr>
          <w:p w14:paraId="37B8551D">
            <w:pPr>
              <w:autoSpaceDE w:val="0"/>
              <w:autoSpaceDN w:val="0"/>
              <w:adjustRightInd w:val="0"/>
              <w:spacing w:line="400" w:lineRule="exact"/>
              <w:jc w:val="center"/>
              <w:rPr>
                <w:rFonts w:hint="eastAsia" w:ascii="仿宋_GB2312" w:hAnsi="仿宋_GB2312" w:eastAsia="仿宋_GB2312" w:cs="仿宋_GB2312"/>
                <w:kern w:val="0"/>
                <w:sz w:val="32"/>
                <w:szCs w:val="32"/>
                <w:lang w:val="en-US" w:eastAsia="zh-CN"/>
              </w:rPr>
            </w:pPr>
          </w:p>
        </w:tc>
        <w:tc>
          <w:tcPr>
            <w:tcW w:w="1739" w:type="dxa"/>
            <w:noWrap w:val="0"/>
            <w:vAlign w:val="center"/>
          </w:tcPr>
          <w:p w14:paraId="2FFCF0D7">
            <w:pPr>
              <w:autoSpaceDE w:val="0"/>
              <w:autoSpaceDN w:val="0"/>
              <w:adjustRightInd w:val="0"/>
              <w:spacing w:line="400" w:lineRule="exact"/>
              <w:jc w:val="both"/>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电话</w:t>
            </w:r>
          </w:p>
        </w:tc>
        <w:tc>
          <w:tcPr>
            <w:tcW w:w="1464" w:type="dxa"/>
            <w:noWrap w:val="0"/>
            <w:vAlign w:val="center"/>
          </w:tcPr>
          <w:p w14:paraId="1C39CD2D">
            <w:pPr>
              <w:autoSpaceDE w:val="0"/>
              <w:autoSpaceDN w:val="0"/>
              <w:adjustRightInd w:val="0"/>
              <w:spacing w:line="400" w:lineRule="exact"/>
              <w:jc w:val="center"/>
              <w:rPr>
                <w:rFonts w:hint="eastAsia" w:ascii="仿宋_GB2312" w:hAnsi="仿宋_GB2312" w:eastAsia="仿宋_GB2312" w:cs="仿宋_GB2312"/>
                <w:b w:val="0"/>
                <w:bCs w:val="0"/>
                <w:kern w:val="0"/>
                <w:sz w:val="32"/>
                <w:szCs w:val="32"/>
                <w:lang w:val="en-US" w:eastAsia="zh-CN"/>
              </w:rPr>
            </w:pPr>
          </w:p>
        </w:tc>
      </w:tr>
      <w:tr w14:paraId="008E5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2133" w:type="dxa"/>
            <w:noWrap w:val="0"/>
            <w:vAlign w:val="center"/>
          </w:tcPr>
          <w:p w14:paraId="40B5F5F9">
            <w:pPr>
              <w:autoSpaceDE w:val="0"/>
              <w:autoSpaceDN w:val="0"/>
              <w:adjustRightInd w:val="0"/>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成立时间</w:t>
            </w:r>
          </w:p>
        </w:tc>
        <w:tc>
          <w:tcPr>
            <w:tcW w:w="3643" w:type="dxa"/>
            <w:gridSpan w:val="2"/>
            <w:noWrap w:val="0"/>
            <w:vAlign w:val="center"/>
          </w:tcPr>
          <w:p w14:paraId="478D5F95">
            <w:pPr>
              <w:autoSpaceDE w:val="0"/>
              <w:autoSpaceDN w:val="0"/>
              <w:adjustRightInd w:val="0"/>
              <w:spacing w:line="400" w:lineRule="exact"/>
              <w:ind w:firstLine="1920" w:firstLineChars="600"/>
              <w:jc w:val="center"/>
              <w:rPr>
                <w:rFonts w:hint="eastAsia" w:ascii="仿宋_GB2312" w:hAnsi="仿宋_GB2312" w:eastAsia="仿宋_GB2312" w:cs="仿宋_GB2312"/>
                <w:kern w:val="0"/>
                <w:sz w:val="32"/>
                <w:szCs w:val="32"/>
                <w:lang w:val="en-US" w:eastAsia="zh-CN"/>
              </w:rPr>
            </w:pPr>
          </w:p>
        </w:tc>
        <w:tc>
          <w:tcPr>
            <w:tcW w:w="3203" w:type="dxa"/>
            <w:gridSpan w:val="2"/>
            <w:noWrap w:val="0"/>
            <w:vAlign w:val="center"/>
          </w:tcPr>
          <w:p w14:paraId="1925241C">
            <w:pPr>
              <w:autoSpaceDE w:val="0"/>
              <w:autoSpaceDN w:val="0"/>
              <w:adjustRightInd w:val="0"/>
              <w:spacing w:line="400" w:lineRule="exact"/>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员工总人数：</w:t>
            </w:r>
          </w:p>
        </w:tc>
      </w:tr>
      <w:tr w14:paraId="654ED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3" w:hRule="atLeast"/>
        </w:trPr>
        <w:tc>
          <w:tcPr>
            <w:tcW w:w="2133" w:type="dxa"/>
            <w:noWrap w:val="0"/>
            <w:vAlign w:val="center"/>
          </w:tcPr>
          <w:p w14:paraId="1307E292">
            <w:pPr>
              <w:autoSpaceDE w:val="0"/>
              <w:autoSpaceDN w:val="0"/>
              <w:adjustRightIn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经营范围</w:t>
            </w:r>
          </w:p>
        </w:tc>
        <w:tc>
          <w:tcPr>
            <w:tcW w:w="6846" w:type="dxa"/>
            <w:gridSpan w:val="4"/>
            <w:noWrap w:val="0"/>
            <w:vAlign w:val="center"/>
          </w:tcPr>
          <w:p w14:paraId="703A282C">
            <w:pPr>
              <w:autoSpaceDE w:val="0"/>
              <w:autoSpaceDN w:val="0"/>
              <w:adjustRightInd w:val="0"/>
              <w:spacing w:line="400" w:lineRule="exact"/>
              <w:jc w:val="center"/>
              <w:rPr>
                <w:rFonts w:hint="eastAsia" w:ascii="仿宋_GB2312" w:hAnsi="仿宋_GB2312" w:eastAsia="仿宋_GB2312" w:cs="仿宋_GB2312"/>
                <w:b/>
                <w:kern w:val="0"/>
                <w:sz w:val="32"/>
                <w:szCs w:val="32"/>
              </w:rPr>
            </w:pPr>
          </w:p>
        </w:tc>
      </w:tr>
      <w:tr w14:paraId="5BDA3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5" w:hRule="atLeast"/>
        </w:trPr>
        <w:tc>
          <w:tcPr>
            <w:tcW w:w="2133" w:type="dxa"/>
            <w:noWrap w:val="0"/>
            <w:vAlign w:val="center"/>
          </w:tcPr>
          <w:p w14:paraId="058BE964">
            <w:pPr>
              <w:autoSpaceDE w:val="0"/>
              <w:autoSpaceDN w:val="0"/>
              <w:adjustRightInd w:val="0"/>
              <w:spacing w:line="400" w:lineRule="exact"/>
              <w:jc w:val="cente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其他要求说明</w:t>
            </w:r>
          </w:p>
        </w:tc>
        <w:tc>
          <w:tcPr>
            <w:tcW w:w="6846" w:type="dxa"/>
            <w:gridSpan w:val="4"/>
            <w:noWrap w:val="0"/>
            <w:vAlign w:val="top"/>
          </w:tcPr>
          <w:p w14:paraId="23CC7EF2">
            <w:pPr>
              <w:autoSpaceDE w:val="0"/>
              <w:autoSpaceDN w:val="0"/>
              <w:adjustRightInd w:val="0"/>
              <w:spacing w:line="400" w:lineRule="exact"/>
              <w:jc w:val="center"/>
              <w:rPr>
                <w:rFonts w:hint="eastAsia" w:ascii="仿宋_GB2312" w:hAnsi="仿宋_GB2312" w:eastAsia="仿宋_GB2312" w:cs="仿宋_GB2312"/>
                <w:sz w:val="32"/>
                <w:szCs w:val="32"/>
                <w:lang w:val="en-US" w:eastAsia="zh-CN"/>
              </w:rPr>
            </w:pPr>
          </w:p>
          <w:p w14:paraId="6A4718C1">
            <w:pPr>
              <w:pStyle w:val="11"/>
              <w:jc w:val="center"/>
              <w:rPr>
                <w:rFonts w:hint="eastAsia" w:ascii="仿宋_GB2312" w:hAnsi="仿宋_GB2312" w:eastAsia="仿宋_GB2312" w:cs="仿宋_GB2312"/>
                <w:sz w:val="32"/>
                <w:szCs w:val="32"/>
                <w:lang w:val="en-US" w:eastAsia="zh-CN"/>
              </w:rPr>
            </w:pPr>
          </w:p>
        </w:tc>
      </w:tr>
    </w:tbl>
    <w:p w14:paraId="7A8CE97E">
      <w:pPr>
        <w:pageBreakBefore w:val="0"/>
        <w:widowControl w:val="0"/>
        <w:kinsoku/>
        <w:wordWrap/>
        <w:overflowPunct/>
        <w:topLinePunct w:val="0"/>
        <w:autoSpaceDE/>
        <w:autoSpaceDN/>
        <w:bidi w:val="0"/>
        <w:adjustRightInd/>
        <w:snapToGrid/>
        <w:textAlignment w:val="auto"/>
        <w:rPr>
          <w:rFonts w:hint="default"/>
          <w:lang w:val="en-US" w:eastAsia="zh-CN"/>
        </w:rPr>
      </w:pPr>
    </w:p>
    <w:p w14:paraId="2FA39FF3">
      <w:pPr>
        <w:contextualSpacing/>
        <w:jc w:val="right"/>
        <w:rPr>
          <w:rFonts w:hint="eastAsia" w:ascii="宋体" w:hAnsi="宋体"/>
          <w:sz w:val="24"/>
        </w:rPr>
      </w:pPr>
    </w:p>
    <w:p w14:paraId="29AF5C2A">
      <w:pPr>
        <w:pStyle w:val="11"/>
        <w:ind w:firstLine="3200" w:firstLineChars="1000"/>
        <w:jc w:val="left"/>
        <w:rPr>
          <w:rFonts w:hint="eastAsia" w:ascii="仿宋_GB2312" w:hAnsi="仿宋_GB2312" w:eastAsia="仿宋_GB2312" w:cs="仿宋_GB2312"/>
          <w:color w:val="auto"/>
          <w:sz w:val="32"/>
          <w:szCs w:val="32"/>
          <w:highlight w:val="none"/>
        </w:rPr>
      </w:pPr>
      <w:bookmarkStart w:id="34" w:name="_Toc14753"/>
      <w:bookmarkStart w:id="35" w:name="_Toc14566"/>
      <w:bookmarkStart w:id="36" w:name="_Toc18882"/>
      <w:bookmarkStart w:id="37" w:name="_Toc430769208"/>
      <w:r>
        <w:rPr>
          <w:rFonts w:hint="eastAsia" w:ascii="仿宋_GB2312" w:hAnsi="仿宋_GB2312" w:eastAsia="仿宋_GB2312" w:cs="仿宋_GB2312"/>
          <w:color w:val="auto"/>
          <w:sz w:val="32"/>
          <w:szCs w:val="32"/>
          <w:highlight w:val="none"/>
        </w:rPr>
        <w:t>供应商名称（加盖公章）：</w:t>
      </w:r>
    </w:p>
    <w:p w14:paraId="3EC9D471">
      <w:pPr>
        <w:pStyle w:val="11"/>
        <w:ind w:firstLine="3200" w:firstLineChars="10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法定代表人/负责人</w:t>
      </w:r>
      <w:r>
        <w:rPr>
          <w:rFonts w:hint="eastAsia" w:ascii="仿宋_GB2312" w:hAnsi="仿宋_GB2312" w:eastAsia="仿宋_GB2312" w:cs="仿宋_GB2312"/>
          <w:color w:val="auto"/>
          <w:sz w:val="32"/>
          <w:szCs w:val="32"/>
          <w:highlight w:val="none"/>
          <w:lang w:val="en-US" w:eastAsia="zh-CN"/>
        </w:rPr>
        <w:t>或授权代表</w:t>
      </w:r>
      <w:r>
        <w:rPr>
          <w:rFonts w:hint="eastAsia" w:ascii="仿宋_GB2312" w:hAnsi="仿宋_GB2312" w:eastAsia="仿宋_GB2312" w:cs="仿宋_GB2312"/>
          <w:color w:val="auto"/>
          <w:sz w:val="32"/>
          <w:szCs w:val="32"/>
          <w:highlight w:val="none"/>
        </w:rPr>
        <w:t>（签字）：</w:t>
      </w:r>
    </w:p>
    <w:p w14:paraId="02D5F400">
      <w:pPr>
        <w:pStyle w:val="11"/>
        <w:ind w:firstLine="3200" w:firstLineChars="10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日期:XXXX年XX月XX日</w:t>
      </w:r>
    </w:p>
    <w:p w14:paraId="5733689B">
      <w:pPr>
        <w:rPr>
          <w:rFonts w:hint="eastAsia"/>
          <w:lang w:val="en-US" w:eastAsia="zh-CN"/>
        </w:rPr>
      </w:pPr>
    </w:p>
    <w:p w14:paraId="1890A7E6">
      <w:pPr>
        <w:pStyle w:val="3"/>
        <w:keepNext/>
        <w:keepLines/>
        <w:pageBreakBefore w:val="0"/>
        <w:widowControl w:val="0"/>
        <w:kinsoku/>
        <w:wordWrap/>
        <w:overflowPunct/>
        <w:topLinePunct w:val="0"/>
        <w:autoSpaceDE/>
        <w:autoSpaceDN/>
        <w:bidi w:val="0"/>
        <w:adjustRightInd/>
        <w:snapToGrid/>
        <w:spacing w:before="0" w:after="0" w:line="57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w:t>
      </w:r>
      <w:bookmarkEnd w:id="34"/>
      <w:bookmarkEnd w:id="35"/>
      <w:r>
        <w:rPr>
          <w:rFonts w:hint="eastAsia" w:ascii="黑体" w:hAnsi="黑体" w:eastAsia="黑体" w:cs="黑体"/>
          <w:b w:val="0"/>
          <w:bCs w:val="0"/>
          <w:sz w:val="32"/>
          <w:szCs w:val="32"/>
          <w:lang w:val="en-US" w:eastAsia="zh-CN"/>
        </w:rPr>
        <w:t>保密承诺函</w:t>
      </w:r>
      <w:bookmarkEnd w:id="36"/>
    </w:p>
    <w:bookmarkEnd w:id="37"/>
    <w:p w14:paraId="48BA02EC">
      <w:pPr>
        <w:spacing w:line="440" w:lineRule="exact"/>
        <w:rPr>
          <w:rFonts w:hint="eastAsia" w:ascii="仿宋_GB2312" w:hAnsi="仿宋_GB2312" w:eastAsia="仿宋_GB2312" w:cs="仿宋_GB2312"/>
          <w:sz w:val="32"/>
          <w:szCs w:val="32"/>
        </w:rPr>
      </w:pPr>
      <w:bookmarkStart w:id="38" w:name="_Toc478048978"/>
    </w:p>
    <w:p w14:paraId="0BA96F9F">
      <w:pPr>
        <w:spacing w:line="440" w:lineRule="exact"/>
        <w:rPr>
          <w:rFonts w:hint="eastAsia" w:ascii="仿宋_GB2312" w:hAnsi="仿宋_GB2312" w:eastAsia="仿宋_GB2312" w:cs="仿宋_GB2312"/>
          <w:sz w:val="32"/>
          <w:szCs w:val="32"/>
        </w:rPr>
      </w:pPr>
    </w:p>
    <w:p w14:paraId="34A0703F">
      <w:pPr>
        <w:spacing w:line="44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四川省教育厅：</w:t>
      </w:r>
    </w:p>
    <w:p w14:paraId="7A036D10">
      <w:pPr>
        <w:spacing w:line="44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我单位愿意参加</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rPr>
        <w:t>比选。根据国家有关保密法律、法规和规章制度的要求，我单位承诺：</w:t>
      </w:r>
    </w:p>
    <w:p w14:paraId="1C30B56F">
      <w:pPr>
        <w:spacing w:line="44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除非为本项目执行之需要或得到采购单位同意，本单位(含本单位员工，下同)不得向任何第三方披露我方已得到的保密资料和本项目正在执行的情况。只有在本项目进行当中，本单位可依法按通常的工作程序或惯例，向有关的政府部门或监管部门，对本项目作适当的披露。</w:t>
      </w:r>
    </w:p>
    <w:p w14:paraId="47B9440C">
      <w:pPr>
        <w:spacing w:line="44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二、若具有权力的法庭或其它司法、行政、立法机构要求披露保密资料，本单位将：</w:t>
      </w:r>
    </w:p>
    <w:p w14:paraId="16A0EFBB">
      <w:pPr>
        <w:spacing w:line="44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 立即通知采购单位此类要求;</w:t>
      </w:r>
    </w:p>
    <w:p w14:paraId="48662A59">
      <w:pPr>
        <w:spacing w:line="44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 若本单位按上述要求必须提供保密资料，本单位将配合采购单位采取合法及合理的措施，要求所提供的保密资料能得到保密的待遇。</w:t>
      </w:r>
    </w:p>
    <w:p w14:paraId="226988E4">
      <w:pPr>
        <w:spacing w:line="44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本单位承诺保密资料的使用只限于本项目，未经采购单位同意，不得将保密资料用于其它目的。另外，对保密资料外的任何与本项目有关的资料、信息等，未经采购单位的授权或许可，也不得向任何人士披露或发表评论。</w:t>
      </w:r>
    </w:p>
    <w:p w14:paraId="6264AF4E">
      <w:pPr>
        <w:spacing w:line="44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若本单位违反本承诺函的保密义务，将承担由此引起的所有责任和经济损失，采购代理机构和采购单位有权直接依据本承诺函追究本单位的责任(包括取消中选成交资格和限制今后有关项目的报价资格)，有权直接将本承诺函项下的争议提交委托人所在地人民法院管辖。</w:t>
      </w:r>
    </w:p>
    <w:p w14:paraId="1C109124">
      <w:pPr>
        <w:spacing w:line="44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w:t>
      </w:r>
    </w:p>
    <w:p w14:paraId="3B0F4EFF">
      <w:pPr>
        <w:pStyle w:val="11"/>
        <w:ind w:firstLine="2560" w:firstLineChars="800"/>
        <w:jc w:val="left"/>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color w:val="auto"/>
          <w:sz w:val="32"/>
          <w:szCs w:val="32"/>
          <w:highlight w:val="none"/>
        </w:rPr>
        <w:t>供应商名称（加盖公章）：</w:t>
      </w:r>
    </w:p>
    <w:p w14:paraId="25F2233C">
      <w:pPr>
        <w:pStyle w:val="11"/>
        <w:ind w:firstLine="2880" w:firstLineChars="900"/>
        <w:jc w:val="left"/>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法定代表人/负责人</w:t>
      </w:r>
      <w:r>
        <w:rPr>
          <w:rFonts w:hint="eastAsia" w:ascii="仿宋_GB2312" w:hAnsi="仿宋_GB2312" w:eastAsia="仿宋_GB2312" w:cs="仿宋_GB2312"/>
          <w:b w:val="0"/>
          <w:bCs w:val="0"/>
          <w:color w:val="auto"/>
          <w:sz w:val="32"/>
          <w:szCs w:val="32"/>
          <w:highlight w:val="none"/>
          <w:lang w:val="en-US" w:eastAsia="zh-CN"/>
        </w:rPr>
        <w:t>或授权代表</w:t>
      </w:r>
      <w:r>
        <w:rPr>
          <w:rFonts w:hint="eastAsia" w:ascii="仿宋_GB2312" w:hAnsi="仿宋_GB2312" w:eastAsia="仿宋_GB2312" w:cs="仿宋_GB2312"/>
          <w:b w:val="0"/>
          <w:bCs w:val="0"/>
          <w:color w:val="auto"/>
          <w:sz w:val="32"/>
          <w:szCs w:val="32"/>
          <w:highlight w:val="none"/>
        </w:rPr>
        <w:t>（签字）：</w:t>
      </w:r>
    </w:p>
    <w:p w14:paraId="1139F83E">
      <w:pPr>
        <w:pStyle w:val="11"/>
        <w:ind w:firstLine="2880" w:firstLineChars="9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auto"/>
          <w:sz w:val="32"/>
          <w:szCs w:val="32"/>
          <w:highlight w:val="none"/>
        </w:rPr>
        <w:t>日期:XXXX年XX月XX日</w:t>
      </w:r>
    </w:p>
    <w:bookmarkEnd w:id="38"/>
    <w:p w14:paraId="4134C6F9">
      <w:pPr>
        <w:pStyle w:val="3"/>
        <w:keepNext/>
        <w:keepLines/>
        <w:pageBreakBefore w:val="0"/>
        <w:widowControl w:val="0"/>
        <w:kinsoku/>
        <w:wordWrap/>
        <w:overflowPunct/>
        <w:topLinePunct w:val="0"/>
        <w:autoSpaceDE/>
        <w:autoSpaceDN/>
        <w:bidi w:val="0"/>
        <w:adjustRightInd/>
        <w:snapToGrid/>
        <w:spacing w:before="0" w:after="0" w:line="570" w:lineRule="exact"/>
        <w:jc w:val="center"/>
        <w:textAlignment w:val="auto"/>
        <w:rPr>
          <w:rFonts w:hint="eastAsia" w:ascii="黑体" w:hAnsi="黑体" w:eastAsia="黑体" w:cs="黑体"/>
          <w:b w:val="0"/>
          <w:bCs w:val="0"/>
          <w:sz w:val="32"/>
          <w:szCs w:val="32"/>
          <w:lang w:eastAsia="zh-CN"/>
        </w:rPr>
      </w:pPr>
      <w:bookmarkStart w:id="39" w:name="_Toc32335"/>
      <w:bookmarkStart w:id="40" w:name="_Toc1495"/>
      <w:bookmarkStart w:id="41" w:name="_Toc14674"/>
      <w:r>
        <w:rPr>
          <w:rFonts w:hint="eastAsia" w:ascii="黑体" w:hAnsi="黑体" w:eastAsia="黑体" w:cs="黑体"/>
          <w:b w:val="0"/>
          <w:bCs w:val="0"/>
          <w:sz w:val="32"/>
          <w:szCs w:val="32"/>
          <w:lang w:eastAsia="zh-CN"/>
        </w:rPr>
        <w:t>六、</w:t>
      </w:r>
      <w:bookmarkStart w:id="42" w:name="_Toc32222"/>
      <w:bookmarkStart w:id="43" w:name="_Toc2823"/>
      <w:bookmarkStart w:id="44" w:name="_Toc20180"/>
      <w:r>
        <w:rPr>
          <w:rFonts w:hint="eastAsia" w:ascii="黑体" w:hAnsi="黑体" w:eastAsia="黑体" w:cs="黑体"/>
          <w:b w:val="0"/>
          <w:bCs w:val="0"/>
          <w:sz w:val="32"/>
          <w:szCs w:val="32"/>
          <w:lang w:eastAsia="zh-CN"/>
        </w:rPr>
        <w:t>其他相关</w:t>
      </w:r>
      <w:r>
        <w:rPr>
          <w:rFonts w:hint="eastAsia" w:ascii="黑体" w:hAnsi="黑体" w:eastAsia="黑体" w:cs="黑体"/>
          <w:b w:val="0"/>
          <w:bCs w:val="0"/>
          <w:sz w:val="32"/>
          <w:szCs w:val="32"/>
        </w:rPr>
        <w:t>承诺</w:t>
      </w:r>
      <w:bookmarkEnd w:id="42"/>
      <w:bookmarkEnd w:id="43"/>
      <w:bookmarkEnd w:id="44"/>
      <w:r>
        <w:rPr>
          <w:rFonts w:hint="eastAsia" w:ascii="黑体" w:hAnsi="黑体" w:eastAsia="黑体" w:cs="黑体"/>
          <w:b w:val="0"/>
          <w:bCs w:val="0"/>
          <w:sz w:val="32"/>
          <w:szCs w:val="32"/>
          <w:lang w:eastAsia="zh-CN"/>
        </w:rPr>
        <w:t>函</w:t>
      </w:r>
      <w:bookmarkEnd w:id="39"/>
    </w:p>
    <w:p w14:paraId="3CA57CD8">
      <w:pPr>
        <w:jc w:val="center"/>
        <w:rPr>
          <w:rFonts w:ascii="仿宋_GB2312" w:hAnsi="Times New Roman" w:eastAsia="仿宋_GB2312"/>
          <w:b/>
          <w:bCs/>
          <w:sz w:val="32"/>
          <w:szCs w:val="32"/>
        </w:rPr>
      </w:pPr>
    </w:p>
    <w:p w14:paraId="7FD1F63B">
      <w:pPr>
        <w:keepNext w:val="0"/>
        <w:keepLines w:val="0"/>
        <w:pageBreakBefore w:val="0"/>
        <w:kinsoku/>
        <w:wordWrap/>
        <w:overflowPunct/>
        <w:topLinePunct w:val="0"/>
        <w:autoSpaceDE/>
        <w:autoSpaceDN/>
        <w:bidi w:val="0"/>
        <w:adjustRightInd/>
        <w:snapToGrid/>
        <w:spacing w:line="570" w:lineRule="exact"/>
        <w:textAlignment w:val="auto"/>
        <w:rPr>
          <w:rFonts w:ascii="仿宋_GB2312" w:hAnsi="Times New Roman" w:eastAsia="仿宋_GB2312"/>
          <w:sz w:val="32"/>
          <w:szCs w:val="32"/>
        </w:rPr>
      </w:pPr>
      <w:r>
        <w:rPr>
          <w:rFonts w:hint="eastAsia" w:ascii="仿宋_GB2312" w:hAnsi="Times New Roman" w:eastAsia="仿宋_GB2312"/>
          <w:sz w:val="32"/>
          <w:szCs w:val="32"/>
          <w:lang w:eastAsia="zh-CN"/>
        </w:rPr>
        <w:t>四川省教育厅</w:t>
      </w:r>
      <w:r>
        <w:rPr>
          <w:rFonts w:hint="eastAsia" w:ascii="仿宋_GB2312" w:hAnsi="Times New Roman" w:eastAsia="仿宋_GB2312"/>
          <w:sz w:val="32"/>
          <w:szCs w:val="32"/>
        </w:rPr>
        <w:t>：</w:t>
      </w:r>
    </w:p>
    <w:p w14:paraId="314FDDAD">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Times New Roman" w:eastAsia="仿宋_GB2312"/>
          <w:sz w:val="32"/>
          <w:szCs w:val="32"/>
          <w:lang w:eastAsia="zh-CN"/>
        </w:rPr>
      </w:pPr>
      <w:r>
        <w:rPr>
          <w:rFonts w:hint="eastAsia" w:ascii="仿宋_GB2312" w:hAnsi="Times New Roman" w:eastAsia="仿宋_GB2312"/>
          <w:sz w:val="32"/>
          <w:szCs w:val="32"/>
          <w:lang w:eastAsia="zh-CN"/>
        </w:rPr>
        <w:t>我单位作为本次采购项目的供应商，现郑重承诺如下：</w:t>
      </w:r>
    </w:p>
    <w:p w14:paraId="05F117C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lang w:eastAsia="zh-CN"/>
        </w:rPr>
      </w:pPr>
      <w:r>
        <w:rPr>
          <w:rFonts w:hint="eastAsia" w:ascii="仿宋_GB2312" w:hAnsi="仿宋_GB2312" w:eastAsia="仿宋_GB2312" w:cs="仿宋_GB2312"/>
          <w:i w:val="0"/>
          <w:iCs w:val="0"/>
          <w:caps w:val="0"/>
          <w:color w:val="000000"/>
          <w:spacing w:val="0"/>
          <w:sz w:val="32"/>
          <w:szCs w:val="32"/>
        </w:rPr>
        <w:t>1.具有独立承担民事责任的能力</w:t>
      </w:r>
      <w:r>
        <w:rPr>
          <w:rFonts w:hint="eastAsia" w:ascii="仿宋_GB2312" w:hAnsi="仿宋_GB2312" w:eastAsia="仿宋_GB2312" w:cs="仿宋_GB2312"/>
          <w:i w:val="0"/>
          <w:iCs w:val="0"/>
          <w:caps w:val="0"/>
          <w:color w:val="000000"/>
          <w:spacing w:val="0"/>
          <w:sz w:val="32"/>
          <w:szCs w:val="32"/>
          <w:lang w:eastAsia="zh-CN"/>
        </w:rPr>
        <w:t>；</w:t>
      </w:r>
    </w:p>
    <w:p w14:paraId="1099B51E">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2.具有良好的商业信誉和健全的财务会计制度；</w:t>
      </w:r>
    </w:p>
    <w:p w14:paraId="623299A0">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3.具有履行合同所必需的设备和专业技术能力；</w:t>
      </w:r>
    </w:p>
    <w:p w14:paraId="72039DD8">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4.有依法缴纳税收和社会保障资金的良好记录；</w:t>
      </w:r>
    </w:p>
    <w:p w14:paraId="20E3239A">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5.参加政府采购活动前三年内，在经营活动中没有重大违法记录；</w:t>
      </w:r>
    </w:p>
    <w:p w14:paraId="1F9E642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6.</w:t>
      </w:r>
      <w:r>
        <w:rPr>
          <w:rFonts w:hint="eastAsia" w:ascii="仿宋_GB2312" w:hAnsi="仿宋_GB2312" w:eastAsia="仿宋_GB2312" w:cs="仿宋_GB2312"/>
          <w:i w:val="0"/>
          <w:iCs w:val="0"/>
          <w:caps w:val="0"/>
          <w:color w:val="000000"/>
          <w:spacing w:val="0"/>
          <w:sz w:val="32"/>
          <w:szCs w:val="32"/>
          <w:lang w:val="en-US" w:eastAsia="zh-CN"/>
        </w:rPr>
        <w:t>具备</w:t>
      </w:r>
      <w:r>
        <w:rPr>
          <w:rFonts w:hint="eastAsia" w:ascii="仿宋_GB2312" w:hAnsi="仿宋_GB2312" w:eastAsia="仿宋_GB2312" w:cs="仿宋_GB2312"/>
          <w:i w:val="0"/>
          <w:iCs w:val="0"/>
          <w:caps w:val="0"/>
          <w:color w:val="000000"/>
          <w:spacing w:val="0"/>
          <w:sz w:val="32"/>
          <w:szCs w:val="32"/>
        </w:rPr>
        <w:t>法律、行政法规规定的其他条件。</w:t>
      </w:r>
    </w:p>
    <w:p w14:paraId="2112AE34">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本单位（个人）对上述承诺的内容事项真实性负责，如有虚假，由我单位（个人）承担相关法律责任。</w:t>
      </w:r>
    </w:p>
    <w:p w14:paraId="794D4EE6">
      <w:pPr>
        <w:pStyle w:val="11"/>
        <w:keepNext w:val="0"/>
        <w:keepLines w:val="0"/>
        <w:pageBreakBefore w:val="0"/>
        <w:kinsoku/>
        <w:wordWrap/>
        <w:overflowPunct/>
        <w:topLinePunct w:val="0"/>
        <w:autoSpaceDE/>
        <w:autoSpaceDN/>
        <w:bidi w:val="0"/>
        <w:adjustRightInd/>
        <w:snapToGrid/>
        <w:spacing w:line="570" w:lineRule="exact"/>
        <w:textAlignment w:val="auto"/>
      </w:pPr>
    </w:p>
    <w:p w14:paraId="5AB5CD96">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Times New Roman" w:eastAsia="仿宋_GB2312"/>
          <w:sz w:val="32"/>
          <w:szCs w:val="32"/>
        </w:rPr>
      </w:pPr>
      <w:r>
        <w:rPr>
          <w:rFonts w:hint="eastAsia" w:ascii="仿宋_GB2312" w:hAnsi="仿宋_GB2312" w:eastAsia="仿宋_GB2312" w:cs="仿宋_GB2312"/>
          <w:sz w:val="32"/>
          <w:szCs w:val="32"/>
          <w:lang w:val="zh-CN"/>
        </w:rPr>
        <w:t>附：</w:t>
      </w:r>
      <w:r>
        <w:rPr>
          <w:rFonts w:hint="eastAsia" w:ascii="仿宋_GB2312" w:hAnsi="仿宋_GB2312" w:eastAsia="仿宋_GB2312" w:cs="仿宋_GB2312"/>
          <w:i w:val="0"/>
          <w:iCs w:val="0"/>
          <w:caps w:val="0"/>
          <w:color w:val="000000"/>
          <w:spacing w:val="0"/>
          <w:sz w:val="32"/>
          <w:szCs w:val="32"/>
          <w:lang w:val="en-US" w:eastAsia="zh-CN"/>
        </w:rPr>
        <w:t>营业执照或法人证书复印件</w:t>
      </w:r>
    </w:p>
    <w:p w14:paraId="783C8010">
      <w:pPr>
        <w:pStyle w:val="11"/>
        <w:keepNext w:val="0"/>
        <w:keepLines w:val="0"/>
        <w:pageBreakBefore w:val="0"/>
        <w:kinsoku/>
        <w:wordWrap/>
        <w:overflowPunct/>
        <w:topLinePunct w:val="0"/>
        <w:autoSpaceDE/>
        <w:autoSpaceDN/>
        <w:bidi w:val="0"/>
        <w:adjustRightInd/>
        <w:snapToGrid/>
        <w:spacing w:line="570" w:lineRule="exact"/>
        <w:ind w:firstLine="2560" w:firstLineChars="8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4F8A221A">
      <w:pPr>
        <w:pStyle w:val="11"/>
        <w:keepNext w:val="0"/>
        <w:keepLines w:val="0"/>
        <w:pageBreakBefore w:val="0"/>
        <w:kinsoku/>
        <w:wordWrap/>
        <w:overflowPunct/>
        <w:topLinePunct w:val="0"/>
        <w:autoSpaceDE/>
        <w:autoSpaceDN/>
        <w:bidi w:val="0"/>
        <w:adjustRightInd/>
        <w:snapToGrid/>
        <w:spacing w:line="570" w:lineRule="exact"/>
        <w:ind w:firstLine="2560" w:firstLineChars="800"/>
        <w:jc w:val="left"/>
        <w:textAlignment w:val="auto"/>
        <w:rPr>
          <w:rFonts w:hint="eastAsia" w:ascii="仿宋_GB2312" w:hAnsi="仿宋_GB2312" w:eastAsia="仿宋_GB2312" w:cs="仿宋_GB2312"/>
          <w:sz w:val="32"/>
          <w:szCs w:val="32"/>
        </w:rPr>
      </w:pPr>
    </w:p>
    <w:p w14:paraId="3E378201">
      <w:pPr>
        <w:pStyle w:val="11"/>
        <w:keepNext w:val="0"/>
        <w:keepLines w:val="0"/>
        <w:pageBreakBefore w:val="0"/>
        <w:kinsoku/>
        <w:wordWrap/>
        <w:overflowPunct/>
        <w:topLinePunct w:val="0"/>
        <w:autoSpaceDE/>
        <w:autoSpaceDN/>
        <w:bidi w:val="0"/>
        <w:adjustRightInd/>
        <w:snapToGrid/>
        <w:spacing w:line="570" w:lineRule="exact"/>
        <w:ind w:firstLine="2880" w:firstLineChars="9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供应商名称（加盖公章）：</w:t>
      </w:r>
    </w:p>
    <w:p w14:paraId="4E7376A4">
      <w:pPr>
        <w:pStyle w:val="11"/>
        <w:keepNext w:val="0"/>
        <w:keepLines w:val="0"/>
        <w:pageBreakBefore w:val="0"/>
        <w:kinsoku/>
        <w:wordWrap/>
        <w:overflowPunct/>
        <w:topLinePunct w:val="0"/>
        <w:autoSpaceDE/>
        <w:autoSpaceDN/>
        <w:bidi w:val="0"/>
        <w:adjustRightInd/>
        <w:snapToGrid/>
        <w:spacing w:line="570" w:lineRule="exact"/>
        <w:ind w:firstLine="2880" w:firstLineChars="9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法定代表人/负责人</w:t>
      </w:r>
      <w:r>
        <w:rPr>
          <w:rFonts w:hint="eastAsia" w:ascii="仿宋_GB2312" w:hAnsi="仿宋_GB2312" w:eastAsia="仿宋_GB2312" w:cs="仿宋_GB2312"/>
          <w:color w:val="auto"/>
          <w:sz w:val="32"/>
          <w:szCs w:val="32"/>
          <w:highlight w:val="none"/>
          <w:lang w:val="en-US" w:eastAsia="zh-CN"/>
        </w:rPr>
        <w:t>或授权代表</w:t>
      </w:r>
      <w:r>
        <w:rPr>
          <w:rFonts w:hint="eastAsia" w:ascii="仿宋_GB2312" w:hAnsi="仿宋_GB2312" w:eastAsia="仿宋_GB2312" w:cs="仿宋_GB2312"/>
          <w:color w:val="auto"/>
          <w:sz w:val="32"/>
          <w:szCs w:val="32"/>
          <w:highlight w:val="none"/>
        </w:rPr>
        <w:t>（签字）：</w:t>
      </w:r>
    </w:p>
    <w:p w14:paraId="1414D442">
      <w:pPr>
        <w:pStyle w:val="11"/>
        <w:keepNext w:val="0"/>
        <w:keepLines w:val="0"/>
        <w:pageBreakBefore w:val="0"/>
        <w:kinsoku/>
        <w:wordWrap/>
        <w:overflowPunct/>
        <w:topLinePunct w:val="0"/>
        <w:autoSpaceDE/>
        <w:autoSpaceDN/>
        <w:bidi w:val="0"/>
        <w:adjustRightInd/>
        <w:snapToGrid/>
        <w:spacing w:line="570" w:lineRule="exact"/>
        <w:ind w:firstLine="2880" w:firstLineChars="9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日期:XXXX年XX月XX日</w:t>
      </w:r>
    </w:p>
    <w:p w14:paraId="0D69D26F">
      <w:pPr>
        <w:rPr>
          <w:rFonts w:ascii="仿宋_GB2312" w:hAnsi="Times New Roman" w:eastAsia="仿宋_GB2312"/>
          <w:sz w:val="32"/>
          <w:szCs w:val="32"/>
        </w:rPr>
      </w:pPr>
      <w:r>
        <w:rPr>
          <w:rFonts w:hint="eastAsia" w:ascii="仿宋_GB2312" w:hAnsi="Times New Roman" w:eastAsia="仿宋_GB2312"/>
          <w:sz w:val="32"/>
          <w:szCs w:val="32"/>
        </w:rPr>
        <w:t xml:space="preserve"> </w:t>
      </w:r>
    </w:p>
    <w:p w14:paraId="6CE7E938">
      <w:pPr>
        <w:jc w:val="center"/>
        <w:outlineLvl w:val="0"/>
        <w:rPr>
          <w:rFonts w:hint="eastAsia" w:ascii="宋体" w:hAnsi="宋体" w:eastAsia="宋体" w:cs="宋体"/>
          <w:sz w:val="24"/>
          <w:szCs w:val="24"/>
        </w:rPr>
      </w:pPr>
    </w:p>
    <w:p w14:paraId="3123987A">
      <w:pPr>
        <w:jc w:val="center"/>
        <w:outlineLvl w:val="0"/>
        <w:rPr>
          <w:rFonts w:hint="eastAsia" w:ascii="宋体" w:hAnsi="宋体" w:eastAsia="宋体" w:cs="宋体"/>
          <w:sz w:val="24"/>
          <w:szCs w:val="24"/>
        </w:rPr>
      </w:pPr>
    </w:p>
    <w:p w14:paraId="6897247F">
      <w:pPr>
        <w:jc w:val="center"/>
        <w:outlineLvl w:val="0"/>
        <w:rPr>
          <w:rFonts w:hint="eastAsia" w:ascii="宋体" w:hAnsi="宋体" w:eastAsia="宋体" w:cs="宋体"/>
          <w:sz w:val="24"/>
          <w:szCs w:val="24"/>
        </w:rPr>
      </w:pPr>
    </w:p>
    <w:p w14:paraId="48798333">
      <w:pPr>
        <w:jc w:val="center"/>
        <w:outlineLvl w:val="0"/>
        <w:rPr>
          <w:rFonts w:hint="eastAsia" w:ascii="宋体" w:hAnsi="宋体" w:eastAsia="宋体" w:cs="宋体"/>
          <w:sz w:val="24"/>
          <w:szCs w:val="24"/>
        </w:rPr>
      </w:pPr>
    </w:p>
    <w:p w14:paraId="7BC188AB">
      <w:pPr>
        <w:jc w:val="center"/>
        <w:outlineLvl w:val="0"/>
        <w:rPr>
          <w:rFonts w:hint="eastAsia" w:ascii="宋体" w:hAnsi="宋体" w:eastAsia="宋体" w:cs="宋体"/>
          <w:sz w:val="24"/>
          <w:szCs w:val="24"/>
        </w:rPr>
      </w:pPr>
    </w:p>
    <w:p w14:paraId="21DDE324">
      <w:pPr>
        <w:jc w:val="both"/>
        <w:outlineLvl w:val="0"/>
        <w:rPr>
          <w:rFonts w:hint="eastAsia" w:ascii="宋体" w:hAnsi="宋体" w:eastAsia="宋体" w:cs="宋体"/>
          <w:sz w:val="24"/>
          <w:szCs w:val="24"/>
        </w:rPr>
      </w:pPr>
    </w:p>
    <w:p w14:paraId="17A7CD18">
      <w:pPr>
        <w:numPr>
          <w:ilvl w:val="0"/>
          <w:numId w:val="0"/>
        </w:numPr>
        <w:ind w:left="1680" w:leftChars="0" w:firstLine="964" w:firstLineChars="300"/>
        <w:jc w:val="both"/>
        <w:outlineLvl w:val="0"/>
        <w:rPr>
          <w:rStyle w:val="28"/>
          <w:rFonts w:hint="eastAsia" w:ascii="黑体" w:hAnsi="黑体" w:eastAsia="黑体" w:cs="黑体"/>
          <w:sz w:val="32"/>
          <w:szCs w:val="32"/>
          <w:lang w:val="en-US" w:eastAsia="zh-CN"/>
        </w:rPr>
      </w:pPr>
      <w:bookmarkStart w:id="45" w:name="_Hlk52567536"/>
      <w:bookmarkStart w:id="46" w:name="_Toc4794"/>
      <w:r>
        <w:rPr>
          <w:rStyle w:val="28"/>
          <w:rFonts w:hint="eastAsia" w:ascii="黑体" w:hAnsi="黑体" w:eastAsia="黑体" w:cs="黑体"/>
          <w:sz w:val="32"/>
          <w:szCs w:val="32"/>
          <w:lang w:val="en-US" w:eastAsia="zh-CN"/>
        </w:rPr>
        <w:t>七、类似项目业绩及证明</w:t>
      </w:r>
      <w:bookmarkEnd w:id="45"/>
      <w:r>
        <w:rPr>
          <w:rStyle w:val="28"/>
          <w:rFonts w:hint="eastAsia" w:ascii="黑体" w:hAnsi="黑体" w:eastAsia="黑体" w:cs="黑体"/>
          <w:sz w:val="32"/>
          <w:szCs w:val="32"/>
          <w:lang w:val="en-US" w:eastAsia="zh-CN"/>
        </w:rPr>
        <w:t>材料</w:t>
      </w:r>
      <w:bookmarkEnd w:id="46"/>
    </w:p>
    <w:p w14:paraId="10D02C08">
      <w:pPr>
        <w:jc w:val="center"/>
        <w:outlineLvl w:val="0"/>
        <w:rPr>
          <w:rStyle w:val="28"/>
          <w:rFonts w:hint="eastAsia"/>
          <w:lang w:val="en-US" w:eastAsia="zh-CN"/>
        </w:rPr>
      </w:pPr>
    </w:p>
    <w:tbl>
      <w:tblPr>
        <w:tblStyle w:val="24"/>
        <w:tblpPr w:leftFromText="180" w:rightFromText="180" w:vertAnchor="text" w:horzAnchor="page" w:tblpX="1230" w:tblpY="19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5"/>
        <w:gridCol w:w="1955"/>
        <w:gridCol w:w="1955"/>
        <w:gridCol w:w="1955"/>
        <w:gridCol w:w="1955"/>
      </w:tblGrid>
      <w:tr w14:paraId="1F9E2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55" w:type="dxa"/>
            <w:noWrap w:val="0"/>
            <w:vAlign w:val="center"/>
          </w:tcPr>
          <w:p w14:paraId="1FE98F9C">
            <w:pPr>
              <w:bidi w:val="0"/>
              <w:jc w:val="center"/>
              <w:rPr>
                <w:rFonts w:hint="eastAsia"/>
                <w:sz w:val="28"/>
                <w:szCs w:val="36"/>
                <w:lang w:val="en-US" w:eastAsia="zh-CN"/>
              </w:rPr>
            </w:pPr>
            <w:r>
              <w:rPr>
                <w:rFonts w:hint="eastAsia"/>
                <w:sz w:val="28"/>
                <w:szCs w:val="36"/>
                <w:lang w:val="en-US" w:eastAsia="zh-CN"/>
              </w:rPr>
              <w:t>序号</w:t>
            </w:r>
          </w:p>
        </w:tc>
        <w:tc>
          <w:tcPr>
            <w:tcW w:w="1955" w:type="dxa"/>
            <w:noWrap w:val="0"/>
            <w:vAlign w:val="center"/>
          </w:tcPr>
          <w:p w14:paraId="3C9997C9">
            <w:pPr>
              <w:bidi w:val="0"/>
              <w:jc w:val="center"/>
              <w:rPr>
                <w:rFonts w:hint="eastAsia"/>
                <w:sz w:val="28"/>
                <w:szCs w:val="36"/>
                <w:lang w:val="en-US" w:eastAsia="zh-CN"/>
              </w:rPr>
            </w:pPr>
            <w:r>
              <w:rPr>
                <w:rFonts w:hint="eastAsia"/>
                <w:sz w:val="28"/>
                <w:szCs w:val="36"/>
                <w:lang w:val="en-US" w:eastAsia="zh-CN"/>
              </w:rPr>
              <w:t>年份</w:t>
            </w:r>
          </w:p>
        </w:tc>
        <w:tc>
          <w:tcPr>
            <w:tcW w:w="1955" w:type="dxa"/>
            <w:noWrap w:val="0"/>
            <w:vAlign w:val="center"/>
          </w:tcPr>
          <w:p w14:paraId="5E2A7BDE">
            <w:pPr>
              <w:bidi w:val="0"/>
              <w:jc w:val="center"/>
              <w:rPr>
                <w:rFonts w:hint="eastAsia"/>
                <w:sz w:val="28"/>
                <w:szCs w:val="36"/>
                <w:lang w:val="en-US" w:eastAsia="zh-CN"/>
              </w:rPr>
            </w:pPr>
            <w:r>
              <w:rPr>
                <w:rFonts w:hint="eastAsia"/>
                <w:sz w:val="28"/>
                <w:szCs w:val="36"/>
                <w:lang w:val="en-US" w:eastAsia="zh-CN"/>
              </w:rPr>
              <w:t>项目委托单位</w:t>
            </w:r>
          </w:p>
        </w:tc>
        <w:tc>
          <w:tcPr>
            <w:tcW w:w="1955" w:type="dxa"/>
            <w:noWrap w:val="0"/>
            <w:vAlign w:val="center"/>
          </w:tcPr>
          <w:p w14:paraId="2C74DC0D">
            <w:pPr>
              <w:bidi w:val="0"/>
              <w:jc w:val="center"/>
              <w:rPr>
                <w:rFonts w:hint="eastAsia"/>
                <w:sz w:val="28"/>
                <w:szCs w:val="36"/>
                <w:lang w:val="en-US" w:eastAsia="zh-CN"/>
              </w:rPr>
            </w:pPr>
            <w:r>
              <w:rPr>
                <w:rFonts w:hint="eastAsia"/>
                <w:sz w:val="28"/>
                <w:szCs w:val="36"/>
                <w:lang w:val="en-US" w:eastAsia="zh-CN"/>
              </w:rPr>
              <w:t>项目名称</w:t>
            </w:r>
          </w:p>
        </w:tc>
        <w:tc>
          <w:tcPr>
            <w:tcW w:w="1955" w:type="dxa"/>
            <w:noWrap w:val="0"/>
            <w:vAlign w:val="center"/>
          </w:tcPr>
          <w:p w14:paraId="00A1F034">
            <w:pPr>
              <w:bidi w:val="0"/>
              <w:jc w:val="center"/>
              <w:rPr>
                <w:rFonts w:hint="eastAsia"/>
                <w:sz w:val="28"/>
                <w:szCs w:val="36"/>
                <w:lang w:val="en-US" w:eastAsia="zh-CN"/>
              </w:rPr>
            </w:pPr>
            <w:r>
              <w:rPr>
                <w:rFonts w:hint="eastAsia"/>
                <w:sz w:val="28"/>
                <w:szCs w:val="36"/>
                <w:lang w:val="en-US" w:eastAsia="zh-CN"/>
              </w:rPr>
              <w:t>合同金额</w:t>
            </w:r>
          </w:p>
        </w:tc>
      </w:tr>
      <w:tr w14:paraId="74E97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1955" w:type="dxa"/>
            <w:noWrap w:val="0"/>
            <w:vAlign w:val="center"/>
          </w:tcPr>
          <w:p w14:paraId="27DBBBC5">
            <w:pPr>
              <w:bidi w:val="0"/>
              <w:jc w:val="center"/>
              <w:rPr>
                <w:rFonts w:hint="default"/>
                <w:sz w:val="28"/>
                <w:szCs w:val="36"/>
                <w:lang w:val="en-US" w:eastAsia="zh-CN"/>
              </w:rPr>
            </w:pPr>
          </w:p>
        </w:tc>
        <w:tc>
          <w:tcPr>
            <w:tcW w:w="1955" w:type="dxa"/>
            <w:noWrap w:val="0"/>
            <w:vAlign w:val="center"/>
          </w:tcPr>
          <w:p w14:paraId="3CA17E16">
            <w:pPr>
              <w:bidi w:val="0"/>
              <w:jc w:val="center"/>
              <w:rPr>
                <w:rFonts w:hint="default"/>
                <w:sz w:val="28"/>
                <w:szCs w:val="36"/>
                <w:lang w:val="en-US" w:eastAsia="zh-CN"/>
              </w:rPr>
            </w:pPr>
          </w:p>
        </w:tc>
        <w:tc>
          <w:tcPr>
            <w:tcW w:w="1955" w:type="dxa"/>
            <w:noWrap w:val="0"/>
            <w:vAlign w:val="center"/>
          </w:tcPr>
          <w:p w14:paraId="20A527C4">
            <w:pPr>
              <w:bidi w:val="0"/>
              <w:jc w:val="center"/>
              <w:rPr>
                <w:rFonts w:hint="default"/>
                <w:sz w:val="28"/>
                <w:szCs w:val="36"/>
                <w:lang w:val="en-US" w:eastAsia="zh-CN"/>
              </w:rPr>
            </w:pPr>
          </w:p>
        </w:tc>
        <w:tc>
          <w:tcPr>
            <w:tcW w:w="1955" w:type="dxa"/>
            <w:noWrap w:val="0"/>
            <w:vAlign w:val="center"/>
          </w:tcPr>
          <w:p w14:paraId="17EDAAB1">
            <w:pPr>
              <w:bidi w:val="0"/>
              <w:jc w:val="center"/>
              <w:rPr>
                <w:rFonts w:hint="eastAsia"/>
                <w:sz w:val="28"/>
                <w:szCs w:val="36"/>
                <w:lang w:val="en-US" w:eastAsia="zh-CN"/>
              </w:rPr>
            </w:pPr>
          </w:p>
        </w:tc>
        <w:tc>
          <w:tcPr>
            <w:tcW w:w="1955" w:type="dxa"/>
            <w:noWrap w:val="0"/>
            <w:vAlign w:val="center"/>
          </w:tcPr>
          <w:p w14:paraId="62C9E692">
            <w:pPr>
              <w:bidi w:val="0"/>
              <w:jc w:val="center"/>
              <w:rPr>
                <w:rFonts w:hint="default"/>
                <w:sz w:val="28"/>
                <w:szCs w:val="36"/>
                <w:lang w:val="en-US" w:eastAsia="zh-CN"/>
              </w:rPr>
            </w:pPr>
          </w:p>
        </w:tc>
      </w:tr>
      <w:tr w14:paraId="2308D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1955" w:type="dxa"/>
            <w:noWrap w:val="0"/>
            <w:vAlign w:val="center"/>
          </w:tcPr>
          <w:p w14:paraId="50D5828E">
            <w:pPr>
              <w:bidi w:val="0"/>
              <w:jc w:val="center"/>
              <w:rPr>
                <w:rFonts w:hint="default"/>
                <w:sz w:val="28"/>
                <w:szCs w:val="36"/>
                <w:lang w:val="en-US" w:eastAsia="zh-CN"/>
              </w:rPr>
            </w:pPr>
          </w:p>
        </w:tc>
        <w:tc>
          <w:tcPr>
            <w:tcW w:w="1955" w:type="dxa"/>
            <w:noWrap w:val="0"/>
            <w:vAlign w:val="center"/>
          </w:tcPr>
          <w:p w14:paraId="2F00BBF9">
            <w:pPr>
              <w:bidi w:val="0"/>
              <w:jc w:val="center"/>
              <w:rPr>
                <w:rFonts w:hint="default"/>
                <w:sz w:val="28"/>
                <w:szCs w:val="36"/>
                <w:lang w:val="en-US" w:eastAsia="zh-CN"/>
              </w:rPr>
            </w:pPr>
          </w:p>
        </w:tc>
        <w:tc>
          <w:tcPr>
            <w:tcW w:w="1955" w:type="dxa"/>
            <w:noWrap w:val="0"/>
            <w:vAlign w:val="center"/>
          </w:tcPr>
          <w:p w14:paraId="40BA518E">
            <w:pPr>
              <w:bidi w:val="0"/>
              <w:jc w:val="center"/>
              <w:rPr>
                <w:rFonts w:hint="eastAsia"/>
                <w:sz w:val="28"/>
                <w:szCs w:val="36"/>
                <w:lang w:val="en-US" w:eastAsia="zh-CN"/>
              </w:rPr>
            </w:pPr>
          </w:p>
        </w:tc>
        <w:tc>
          <w:tcPr>
            <w:tcW w:w="1955" w:type="dxa"/>
            <w:noWrap w:val="0"/>
            <w:vAlign w:val="center"/>
          </w:tcPr>
          <w:p w14:paraId="7D2DE004">
            <w:pPr>
              <w:bidi w:val="0"/>
              <w:jc w:val="center"/>
              <w:rPr>
                <w:rFonts w:hint="eastAsia"/>
                <w:sz w:val="28"/>
                <w:szCs w:val="36"/>
                <w:lang w:val="en-US" w:eastAsia="zh-CN"/>
              </w:rPr>
            </w:pPr>
          </w:p>
        </w:tc>
        <w:tc>
          <w:tcPr>
            <w:tcW w:w="1955" w:type="dxa"/>
            <w:noWrap w:val="0"/>
            <w:vAlign w:val="center"/>
          </w:tcPr>
          <w:p w14:paraId="50D6F109">
            <w:pPr>
              <w:bidi w:val="0"/>
              <w:jc w:val="center"/>
              <w:rPr>
                <w:rFonts w:hint="default"/>
                <w:sz w:val="28"/>
                <w:szCs w:val="36"/>
                <w:lang w:val="en-US" w:eastAsia="zh-CN"/>
              </w:rPr>
            </w:pPr>
          </w:p>
        </w:tc>
      </w:tr>
      <w:tr w14:paraId="6E90A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1955" w:type="dxa"/>
            <w:noWrap w:val="0"/>
            <w:vAlign w:val="center"/>
          </w:tcPr>
          <w:p w14:paraId="069B764F">
            <w:pPr>
              <w:bidi w:val="0"/>
              <w:jc w:val="center"/>
              <w:rPr>
                <w:rFonts w:hint="default"/>
                <w:sz w:val="28"/>
                <w:szCs w:val="36"/>
                <w:lang w:val="en-US" w:eastAsia="zh-CN"/>
              </w:rPr>
            </w:pPr>
          </w:p>
        </w:tc>
        <w:tc>
          <w:tcPr>
            <w:tcW w:w="1955" w:type="dxa"/>
            <w:noWrap w:val="0"/>
            <w:vAlign w:val="center"/>
          </w:tcPr>
          <w:p w14:paraId="69047872">
            <w:pPr>
              <w:bidi w:val="0"/>
              <w:jc w:val="center"/>
              <w:rPr>
                <w:rFonts w:hint="default"/>
                <w:sz w:val="28"/>
                <w:szCs w:val="36"/>
                <w:lang w:val="en-US" w:eastAsia="zh-CN"/>
              </w:rPr>
            </w:pPr>
          </w:p>
        </w:tc>
        <w:tc>
          <w:tcPr>
            <w:tcW w:w="1955" w:type="dxa"/>
            <w:noWrap w:val="0"/>
            <w:vAlign w:val="center"/>
          </w:tcPr>
          <w:p w14:paraId="01887D68">
            <w:pPr>
              <w:bidi w:val="0"/>
              <w:jc w:val="center"/>
              <w:rPr>
                <w:rFonts w:hint="eastAsia"/>
                <w:sz w:val="28"/>
                <w:szCs w:val="36"/>
                <w:lang w:val="en-US" w:eastAsia="zh-CN"/>
              </w:rPr>
            </w:pPr>
          </w:p>
        </w:tc>
        <w:tc>
          <w:tcPr>
            <w:tcW w:w="1955" w:type="dxa"/>
            <w:noWrap w:val="0"/>
            <w:vAlign w:val="center"/>
          </w:tcPr>
          <w:p w14:paraId="6A975FA8">
            <w:pPr>
              <w:bidi w:val="0"/>
              <w:jc w:val="center"/>
              <w:rPr>
                <w:rFonts w:hint="eastAsia"/>
                <w:sz w:val="28"/>
                <w:szCs w:val="36"/>
                <w:lang w:val="en-US" w:eastAsia="zh-CN"/>
              </w:rPr>
            </w:pPr>
          </w:p>
        </w:tc>
        <w:tc>
          <w:tcPr>
            <w:tcW w:w="1955" w:type="dxa"/>
            <w:noWrap w:val="0"/>
            <w:vAlign w:val="center"/>
          </w:tcPr>
          <w:p w14:paraId="62E44D75">
            <w:pPr>
              <w:bidi w:val="0"/>
              <w:jc w:val="center"/>
              <w:rPr>
                <w:rFonts w:hint="eastAsia"/>
                <w:sz w:val="28"/>
                <w:szCs w:val="36"/>
                <w:lang w:val="en-US" w:eastAsia="zh-CN"/>
              </w:rPr>
            </w:pPr>
          </w:p>
        </w:tc>
      </w:tr>
      <w:tr w14:paraId="4A75A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1955" w:type="dxa"/>
            <w:noWrap w:val="0"/>
            <w:vAlign w:val="center"/>
          </w:tcPr>
          <w:p w14:paraId="2F484C4B">
            <w:pPr>
              <w:bidi w:val="0"/>
              <w:jc w:val="center"/>
              <w:rPr>
                <w:rFonts w:hint="default"/>
                <w:sz w:val="28"/>
                <w:szCs w:val="36"/>
                <w:lang w:val="en-US" w:eastAsia="zh-CN"/>
              </w:rPr>
            </w:pPr>
          </w:p>
        </w:tc>
        <w:tc>
          <w:tcPr>
            <w:tcW w:w="1955" w:type="dxa"/>
            <w:noWrap w:val="0"/>
            <w:vAlign w:val="center"/>
          </w:tcPr>
          <w:p w14:paraId="02D3E73A">
            <w:pPr>
              <w:bidi w:val="0"/>
              <w:jc w:val="center"/>
              <w:rPr>
                <w:rFonts w:hint="default"/>
                <w:sz w:val="28"/>
                <w:szCs w:val="36"/>
                <w:lang w:val="en-US" w:eastAsia="zh-CN"/>
              </w:rPr>
            </w:pPr>
          </w:p>
        </w:tc>
        <w:tc>
          <w:tcPr>
            <w:tcW w:w="1955" w:type="dxa"/>
            <w:noWrap w:val="0"/>
            <w:vAlign w:val="center"/>
          </w:tcPr>
          <w:p w14:paraId="1DA2E6F4">
            <w:pPr>
              <w:bidi w:val="0"/>
              <w:jc w:val="center"/>
              <w:rPr>
                <w:rFonts w:hint="eastAsia"/>
                <w:sz w:val="28"/>
                <w:szCs w:val="36"/>
                <w:lang w:val="en-US" w:eastAsia="zh-CN"/>
              </w:rPr>
            </w:pPr>
          </w:p>
        </w:tc>
        <w:tc>
          <w:tcPr>
            <w:tcW w:w="1955" w:type="dxa"/>
            <w:noWrap w:val="0"/>
            <w:vAlign w:val="center"/>
          </w:tcPr>
          <w:p w14:paraId="25A6B169">
            <w:pPr>
              <w:bidi w:val="0"/>
              <w:jc w:val="center"/>
              <w:rPr>
                <w:rFonts w:hint="eastAsia"/>
                <w:sz w:val="28"/>
                <w:szCs w:val="36"/>
                <w:lang w:val="en-US" w:eastAsia="zh-CN"/>
              </w:rPr>
            </w:pPr>
          </w:p>
        </w:tc>
        <w:tc>
          <w:tcPr>
            <w:tcW w:w="1955" w:type="dxa"/>
            <w:noWrap w:val="0"/>
            <w:vAlign w:val="center"/>
          </w:tcPr>
          <w:p w14:paraId="2B176389">
            <w:pPr>
              <w:bidi w:val="0"/>
              <w:jc w:val="center"/>
              <w:rPr>
                <w:rFonts w:hint="eastAsia"/>
                <w:sz w:val="28"/>
                <w:szCs w:val="36"/>
                <w:lang w:val="en-US" w:eastAsia="zh-CN"/>
              </w:rPr>
            </w:pPr>
          </w:p>
        </w:tc>
      </w:tr>
      <w:tr w14:paraId="703B1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1955" w:type="dxa"/>
            <w:noWrap w:val="0"/>
            <w:vAlign w:val="center"/>
          </w:tcPr>
          <w:p w14:paraId="7524A6D1">
            <w:pPr>
              <w:bidi w:val="0"/>
              <w:jc w:val="center"/>
              <w:rPr>
                <w:rFonts w:hint="default"/>
                <w:sz w:val="28"/>
                <w:szCs w:val="36"/>
                <w:lang w:val="en-US" w:eastAsia="zh-CN"/>
              </w:rPr>
            </w:pPr>
          </w:p>
        </w:tc>
        <w:tc>
          <w:tcPr>
            <w:tcW w:w="1955" w:type="dxa"/>
            <w:noWrap w:val="0"/>
            <w:vAlign w:val="center"/>
          </w:tcPr>
          <w:p w14:paraId="738A483C">
            <w:pPr>
              <w:bidi w:val="0"/>
              <w:jc w:val="center"/>
              <w:rPr>
                <w:rFonts w:hint="default"/>
                <w:sz w:val="28"/>
                <w:szCs w:val="36"/>
                <w:lang w:val="en-US" w:eastAsia="zh-CN"/>
              </w:rPr>
            </w:pPr>
          </w:p>
        </w:tc>
        <w:tc>
          <w:tcPr>
            <w:tcW w:w="1955" w:type="dxa"/>
            <w:noWrap w:val="0"/>
            <w:vAlign w:val="center"/>
          </w:tcPr>
          <w:p w14:paraId="68D8DBDD">
            <w:pPr>
              <w:bidi w:val="0"/>
              <w:jc w:val="center"/>
              <w:rPr>
                <w:rFonts w:hint="default"/>
                <w:sz w:val="28"/>
                <w:szCs w:val="36"/>
                <w:lang w:val="en-US" w:eastAsia="zh-CN"/>
              </w:rPr>
            </w:pPr>
          </w:p>
        </w:tc>
        <w:tc>
          <w:tcPr>
            <w:tcW w:w="1955" w:type="dxa"/>
            <w:noWrap w:val="0"/>
            <w:vAlign w:val="center"/>
          </w:tcPr>
          <w:p w14:paraId="4C5FD9BE">
            <w:pPr>
              <w:bidi w:val="0"/>
              <w:jc w:val="center"/>
              <w:rPr>
                <w:rFonts w:hint="eastAsia"/>
                <w:sz w:val="28"/>
                <w:szCs w:val="36"/>
                <w:lang w:val="en-US" w:eastAsia="zh-CN"/>
              </w:rPr>
            </w:pPr>
          </w:p>
        </w:tc>
        <w:tc>
          <w:tcPr>
            <w:tcW w:w="1955" w:type="dxa"/>
            <w:noWrap w:val="0"/>
            <w:vAlign w:val="center"/>
          </w:tcPr>
          <w:p w14:paraId="5E1C62A7">
            <w:pPr>
              <w:bidi w:val="0"/>
              <w:jc w:val="center"/>
              <w:rPr>
                <w:rFonts w:hint="eastAsia"/>
                <w:sz w:val="28"/>
                <w:szCs w:val="36"/>
                <w:lang w:val="en-US" w:eastAsia="zh-CN"/>
              </w:rPr>
            </w:pPr>
          </w:p>
        </w:tc>
      </w:tr>
    </w:tbl>
    <w:p w14:paraId="4C4D1555">
      <w:pPr>
        <w:bidi w:val="0"/>
        <w:rPr>
          <w:rStyle w:val="28"/>
          <w:rFonts w:hint="eastAsia"/>
          <w:lang w:val="en-US" w:eastAsia="zh-CN"/>
        </w:rPr>
      </w:pPr>
    </w:p>
    <w:p w14:paraId="308758F0">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附：合同或中标通知书复印件</w:t>
      </w:r>
    </w:p>
    <w:p w14:paraId="2E7F2921">
      <w:pPr>
        <w:pStyle w:val="11"/>
        <w:ind w:firstLine="2880" w:firstLineChars="900"/>
        <w:jc w:val="left"/>
        <w:rPr>
          <w:rFonts w:hint="eastAsia" w:ascii="仿宋_GB2312" w:hAnsi="仿宋_GB2312" w:eastAsia="仿宋_GB2312" w:cs="仿宋_GB2312"/>
          <w:color w:val="auto"/>
          <w:sz w:val="32"/>
          <w:szCs w:val="32"/>
          <w:highlight w:val="none"/>
        </w:rPr>
      </w:pPr>
    </w:p>
    <w:p w14:paraId="60C1A635">
      <w:pPr>
        <w:pStyle w:val="11"/>
        <w:ind w:firstLine="2880" w:firstLineChars="9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供应商名称（加盖公章）：</w:t>
      </w:r>
    </w:p>
    <w:p w14:paraId="5B21171D">
      <w:pPr>
        <w:pStyle w:val="11"/>
        <w:ind w:firstLine="2880" w:firstLineChars="9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法定代表人/负责人</w:t>
      </w:r>
      <w:r>
        <w:rPr>
          <w:rFonts w:hint="eastAsia" w:ascii="仿宋_GB2312" w:hAnsi="仿宋_GB2312" w:eastAsia="仿宋_GB2312" w:cs="仿宋_GB2312"/>
          <w:color w:val="auto"/>
          <w:sz w:val="32"/>
          <w:szCs w:val="32"/>
          <w:highlight w:val="none"/>
          <w:lang w:val="en-US" w:eastAsia="zh-CN"/>
        </w:rPr>
        <w:t>或授权代表</w:t>
      </w:r>
      <w:r>
        <w:rPr>
          <w:rFonts w:hint="eastAsia" w:ascii="仿宋_GB2312" w:hAnsi="仿宋_GB2312" w:eastAsia="仿宋_GB2312" w:cs="仿宋_GB2312"/>
          <w:color w:val="auto"/>
          <w:sz w:val="32"/>
          <w:szCs w:val="32"/>
          <w:highlight w:val="none"/>
        </w:rPr>
        <w:t>（签字）：</w:t>
      </w:r>
    </w:p>
    <w:p w14:paraId="6BBDEFE5">
      <w:pPr>
        <w:pStyle w:val="11"/>
        <w:ind w:firstLine="2880" w:firstLineChars="9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日期:XXXX年XX月XX日</w:t>
      </w:r>
    </w:p>
    <w:p w14:paraId="7F8BA2DA">
      <w:pPr>
        <w:jc w:val="center"/>
        <w:outlineLvl w:val="0"/>
        <w:rPr>
          <w:rStyle w:val="28"/>
          <w:rFonts w:hint="eastAsia"/>
          <w:lang w:val="en-US" w:eastAsia="zh-CN"/>
        </w:rPr>
      </w:pPr>
    </w:p>
    <w:p w14:paraId="370378AF">
      <w:pPr>
        <w:jc w:val="center"/>
        <w:outlineLvl w:val="0"/>
        <w:rPr>
          <w:rStyle w:val="28"/>
          <w:rFonts w:hint="eastAsia"/>
          <w:lang w:val="en-US" w:eastAsia="zh-CN"/>
        </w:rPr>
      </w:pPr>
    </w:p>
    <w:p w14:paraId="19FD9153">
      <w:pPr>
        <w:bidi w:val="0"/>
        <w:rPr>
          <w:rFonts w:hint="eastAsia"/>
          <w:lang w:val="en-US" w:eastAsia="zh-CN"/>
        </w:rPr>
      </w:pPr>
    </w:p>
    <w:p w14:paraId="15E592FB">
      <w:pPr>
        <w:rPr>
          <w:rFonts w:hint="eastAsia" w:ascii="仿宋" w:hAnsi="仿宋" w:eastAsia="仿宋" w:cs="仿宋"/>
          <w:b/>
          <w:bCs/>
          <w:color w:val="000000"/>
          <w:sz w:val="30"/>
          <w:szCs w:val="30"/>
          <w:highlight w:val="none"/>
          <w:lang w:val="en-US" w:eastAsia="zh-CN"/>
        </w:rPr>
      </w:pPr>
      <w:r>
        <w:rPr>
          <w:rFonts w:hint="eastAsia" w:ascii="仿宋" w:hAnsi="仿宋" w:eastAsia="仿宋" w:cs="仿宋"/>
          <w:b/>
          <w:bCs/>
          <w:color w:val="000000"/>
          <w:sz w:val="30"/>
          <w:szCs w:val="30"/>
          <w:highlight w:val="none"/>
          <w:lang w:val="en-US" w:eastAsia="zh-CN"/>
        </w:rPr>
        <w:br w:type="page"/>
      </w:r>
    </w:p>
    <w:p w14:paraId="74DAE67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黑体" w:hAnsi="黑体" w:eastAsia="黑体" w:cs="黑体"/>
          <w:sz w:val="32"/>
          <w:szCs w:val="32"/>
          <w:highlight w:val="none"/>
        </w:rPr>
      </w:pPr>
      <w:r>
        <w:rPr>
          <w:rFonts w:hint="eastAsia" w:ascii="黑体" w:hAnsi="黑体" w:eastAsia="黑体" w:cs="黑体"/>
          <w:b/>
          <w:sz w:val="32"/>
          <w:szCs w:val="32"/>
          <w:highlight w:val="none"/>
          <w:lang w:val="en-US" w:eastAsia="zh-CN"/>
        </w:rPr>
        <w:t>八、</w:t>
      </w:r>
      <w:r>
        <w:rPr>
          <w:rFonts w:hint="eastAsia" w:ascii="黑体" w:hAnsi="黑体" w:eastAsia="黑体" w:cs="黑体"/>
          <w:b/>
          <w:sz w:val="32"/>
          <w:szCs w:val="32"/>
          <w:highlight w:val="none"/>
          <w:lang w:eastAsia="zh-CN"/>
        </w:rPr>
        <w:t>主要</w:t>
      </w:r>
      <w:r>
        <w:rPr>
          <w:rFonts w:hint="eastAsia" w:ascii="黑体" w:hAnsi="黑体" w:eastAsia="黑体" w:cs="黑体"/>
          <w:b/>
          <w:sz w:val="32"/>
          <w:szCs w:val="32"/>
          <w:highlight w:val="none"/>
        </w:rPr>
        <w:t>人员情况表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1488"/>
        <w:gridCol w:w="914"/>
        <w:gridCol w:w="914"/>
        <w:gridCol w:w="1229"/>
        <w:gridCol w:w="914"/>
        <w:gridCol w:w="914"/>
        <w:gridCol w:w="914"/>
        <w:gridCol w:w="914"/>
      </w:tblGrid>
      <w:tr w14:paraId="6029A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restart"/>
            <w:noWrap w:val="0"/>
            <w:vAlign w:val="center"/>
          </w:tcPr>
          <w:p w14:paraId="7E281418">
            <w:pPr>
              <w:keepNext w:val="0"/>
              <w:keepLines w:val="0"/>
              <w:pageBreakBefore w:val="0"/>
              <w:kinsoku/>
              <w:wordWrap/>
              <w:overflowPunct/>
              <w:topLinePunct w:val="0"/>
              <w:bidi w:val="0"/>
              <w:spacing w:line="360" w:lineRule="auto"/>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类别</w:t>
            </w:r>
          </w:p>
        </w:tc>
        <w:tc>
          <w:tcPr>
            <w:tcW w:w="1488" w:type="dxa"/>
            <w:vMerge w:val="restart"/>
            <w:noWrap w:val="0"/>
            <w:vAlign w:val="center"/>
          </w:tcPr>
          <w:p w14:paraId="18EE618D">
            <w:pPr>
              <w:keepNext w:val="0"/>
              <w:keepLines w:val="0"/>
              <w:pageBreakBefore w:val="0"/>
              <w:kinsoku/>
              <w:wordWrap/>
              <w:overflowPunct/>
              <w:topLinePunct w:val="0"/>
              <w:bidi w:val="0"/>
              <w:spacing w:line="360" w:lineRule="auto"/>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职务</w:t>
            </w:r>
          </w:p>
        </w:tc>
        <w:tc>
          <w:tcPr>
            <w:tcW w:w="914" w:type="dxa"/>
            <w:vMerge w:val="restart"/>
            <w:noWrap w:val="0"/>
            <w:vAlign w:val="center"/>
          </w:tcPr>
          <w:p w14:paraId="45475181">
            <w:pPr>
              <w:keepNext w:val="0"/>
              <w:keepLines w:val="0"/>
              <w:pageBreakBefore w:val="0"/>
              <w:kinsoku/>
              <w:wordWrap/>
              <w:overflowPunct/>
              <w:topLinePunct w:val="0"/>
              <w:bidi w:val="0"/>
              <w:spacing w:line="360" w:lineRule="auto"/>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姓名</w:t>
            </w:r>
          </w:p>
        </w:tc>
        <w:tc>
          <w:tcPr>
            <w:tcW w:w="914" w:type="dxa"/>
            <w:vMerge w:val="restart"/>
            <w:noWrap w:val="0"/>
            <w:vAlign w:val="center"/>
          </w:tcPr>
          <w:p w14:paraId="469A1A64">
            <w:pPr>
              <w:keepNext w:val="0"/>
              <w:keepLines w:val="0"/>
              <w:pageBreakBefore w:val="0"/>
              <w:kinsoku/>
              <w:wordWrap/>
              <w:overflowPunct/>
              <w:topLinePunct w:val="0"/>
              <w:bidi w:val="0"/>
              <w:spacing w:line="360" w:lineRule="auto"/>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职称</w:t>
            </w:r>
          </w:p>
        </w:tc>
        <w:tc>
          <w:tcPr>
            <w:tcW w:w="1229" w:type="dxa"/>
            <w:vMerge w:val="restart"/>
            <w:noWrap w:val="0"/>
            <w:vAlign w:val="center"/>
          </w:tcPr>
          <w:p w14:paraId="71E110D5">
            <w:pPr>
              <w:keepNext w:val="0"/>
              <w:keepLines w:val="0"/>
              <w:pageBreakBefore w:val="0"/>
              <w:kinsoku/>
              <w:wordWrap/>
              <w:overflowPunct/>
              <w:topLinePunct w:val="0"/>
              <w:bidi w:val="0"/>
              <w:spacing w:line="360" w:lineRule="auto"/>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常住地</w:t>
            </w:r>
          </w:p>
        </w:tc>
        <w:tc>
          <w:tcPr>
            <w:tcW w:w="3656" w:type="dxa"/>
            <w:gridSpan w:val="4"/>
            <w:noWrap w:val="0"/>
            <w:vAlign w:val="center"/>
          </w:tcPr>
          <w:p w14:paraId="3251A805">
            <w:pPr>
              <w:keepNext w:val="0"/>
              <w:keepLines w:val="0"/>
              <w:pageBreakBefore w:val="0"/>
              <w:kinsoku/>
              <w:wordWrap/>
              <w:overflowPunct/>
              <w:topLinePunct w:val="0"/>
              <w:bidi w:val="0"/>
              <w:spacing w:line="360" w:lineRule="auto"/>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highlight w:val="none"/>
              </w:rPr>
              <w:t>资格证明（附复印件）</w:t>
            </w:r>
          </w:p>
        </w:tc>
      </w:tr>
      <w:tr w14:paraId="6618E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continue"/>
            <w:noWrap w:val="0"/>
            <w:vAlign w:val="center"/>
          </w:tcPr>
          <w:p w14:paraId="4170C79A">
            <w:pPr>
              <w:keepNext w:val="0"/>
              <w:keepLines w:val="0"/>
              <w:pageBreakBefore w:val="0"/>
              <w:kinsoku/>
              <w:wordWrap/>
              <w:overflowPunct/>
              <w:topLinePunct w:val="0"/>
              <w:bidi w:val="0"/>
              <w:spacing w:line="360" w:lineRule="auto"/>
              <w:jc w:val="center"/>
              <w:rPr>
                <w:rFonts w:hint="eastAsia" w:ascii="仿宋_GB2312" w:hAnsi="仿宋_GB2312" w:eastAsia="仿宋_GB2312" w:cs="仿宋_GB2312"/>
                <w:sz w:val="32"/>
                <w:szCs w:val="32"/>
                <w:highlight w:val="none"/>
              </w:rPr>
            </w:pPr>
          </w:p>
        </w:tc>
        <w:tc>
          <w:tcPr>
            <w:tcW w:w="1488" w:type="dxa"/>
            <w:vMerge w:val="continue"/>
            <w:noWrap w:val="0"/>
            <w:vAlign w:val="center"/>
          </w:tcPr>
          <w:p w14:paraId="714C3B0B">
            <w:pPr>
              <w:keepNext w:val="0"/>
              <w:keepLines w:val="0"/>
              <w:pageBreakBefore w:val="0"/>
              <w:kinsoku/>
              <w:wordWrap/>
              <w:overflowPunct/>
              <w:topLinePunct w:val="0"/>
              <w:bidi w:val="0"/>
              <w:spacing w:line="360" w:lineRule="auto"/>
              <w:jc w:val="center"/>
              <w:rPr>
                <w:rFonts w:hint="eastAsia" w:ascii="仿宋_GB2312" w:hAnsi="仿宋_GB2312" w:eastAsia="仿宋_GB2312" w:cs="仿宋_GB2312"/>
                <w:sz w:val="32"/>
                <w:szCs w:val="32"/>
                <w:highlight w:val="none"/>
              </w:rPr>
            </w:pPr>
          </w:p>
        </w:tc>
        <w:tc>
          <w:tcPr>
            <w:tcW w:w="914" w:type="dxa"/>
            <w:vMerge w:val="continue"/>
            <w:noWrap w:val="0"/>
            <w:vAlign w:val="center"/>
          </w:tcPr>
          <w:p w14:paraId="4F9F1769">
            <w:pPr>
              <w:keepNext w:val="0"/>
              <w:keepLines w:val="0"/>
              <w:pageBreakBefore w:val="0"/>
              <w:kinsoku/>
              <w:wordWrap/>
              <w:overflowPunct/>
              <w:topLinePunct w:val="0"/>
              <w:bidi w:val="0"/>
              <w:spacing w:line="360" w:lineRule="auto"/>
              <w:jc w:val="center"/>
              <w:rPr>
                <w:rFonts w:hint="eastAsia" w:ascii="仿宋_GB2312" w:hAnsi="仿宋_GB2312" w:eastAsia="仿宋_GB2312" w:cs="仿宋_GB2312"/>
                <w:sz w:val="32"/>
                <w:szCs w:val="32"/>
                <w:highlight w:val="none"/>
              </w:rPr>
            </w:pPr>
          </w:p>
        </w:tc>
        <w:tc>
          <w:tcPr>
            <w:tcW w:w="914" w:type="dxa"/>
            <w:vMerge w:val="continue"/>
            <w:noWrap w:val="0"/>
            <w:vAlign w:val="center"/>
          </w:tcPr>
          <w:p w14:paraId="6CF076FB">
            <w:pPr>
              <w:keepNext w:val="0"/>
              <w:keepLines w:val="0"/>
              <w:pageBreakBefore w:val="0"/>
              <w:kinsoku/>
              <w:wordWrap/>
              <w:overflowPunct/>
              <w:topLinePunct w:val="0"/>
              <w:bidi w:val="0"/>
              <w:spacing w:line="360" w:lineRule="auto"/>
              <w:jc w:val="center"/>
              <w:rPr>
                <w:rFonts w:hint="eastAsia" w:ascii="仿宋_GB2312" w:hAnsi="仿宋_GB2312" w:eastAsia="仿宋_GB2312" w:cs="仿宋_GB2312"/>
                <w:sz w:val="32"/>
                <w:szCs w:val="32"/>
                <w:highlight w:val="none"/>
              </w:rPr>
            </w:pPr>
          </w:p>
        </w:tc>
        <w:tc>
          <w:tcPr>
            <w:tcW w:w="1229" w:type="dxa"/>
            <w:vMerge w:val="continue"/>
            <w:noWrap w:val="0"/>
            <w:vAlign w:val="center"/>
          </w:tcPr>
          <w:p w14:paraId="3490B171">
            <w:pPr>
              <w:keepNext w:val="0"/>
              <w:keepLines w:val="0"/>
              <w:pageBreakBefore w:val="0"/>
              <w:kinsoku/>
              <w:wordWrap/>
              <w:overflowPunct/>
              <w:topLinePunct w:val="0"/>
              <w:bidi w:val="0"/>
              <w:spacing w:line="360" w:lineRule="auto"/>
              <w:jc w:val="center"/>
              <w:rPr>
                <w:rFonts w:hint="eastAsia" w:ascii="仿宋_GB2312" w:hAnsi="仿宋_GB2312" w:eastAsia="仿宋_GB2312" w:cs="仿宋_GB2312"/>
                <w:sz w:val="32"/>
                <w:szCs w:val="32"/>
                <w:highlight w:val="none"/>
              </w:rPr>
            </w:pPr>
          </w:p>
        </w:tc>
        <w:tc>
          <w:tcPr>
            <w:tcW w:w="914" w:type="dxa"/>
            <w:noWrap w:val="0"/>
            <w:vAlign w:val="center"/>
          </w:tcPr>
          <w:p w14:paraId="05964B29">
            <w:pPr>
              <w:keepNext w:val="0"/>
              <w:keepLines w:val="0"/>
              <w:pageBreakBefore w:val="0"/>
              <w:kinsoku/>
              <w:wordWrap/>
              <w:overflowPunct/>
              <w:topLinePunct w:val="0"/>
              <w:bidi w:val="0"/>
              <w:spacing w:line="360" w:lineRule="auto"/>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证书</w:t>
            </w:r>
          </w:p>
          <w:p w14:paraId="34A75402">
            <w:pPr>
              <w:keepNext w:val="0"/>
              <w:keepLines w:val="0"/>
              <w:pageBreakBefore w:val="0"/>
              <w:kinsoku/>
              <w:wordWrap/>
              <w:overflowPunct/>
              <w:topLinePunct w:val="0"/>
              <w:bidi w:val="0"/>
              <w:spacing w:line="360" w:lineRule="auto"/>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名称</w:t>
            </w:r>
          </w:p>
        </w:tc>
        <w:tc>
          <w:tcPr>
            <w:tcW w:w="914" w:type="dxa"/>
            <w:noWrap w:val="0"/>
            <w:vAlign w:val="center"/>
          </w:tcPr>
          <w:p w14:paraId="36F3AD55">
            <w:pPr>
              <w:keepNext w:val="0"/>
              <w:keepLines w:val="0"/>
              <w:pageBreakBefore w:val="0"/>
              <w:kinsoku/>
              <w:wordWrap/>
              <w:overflowPunct/>
              <w:topLinePunct w:val="0"/>
              <w:bidi w:val="0"/>
              <w:spacing w:line="360" w:lineRule="auto"/>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级别</w:t>
            </w:r>
          </w:p>
        </w:tc>
        <w:tc>
          <w:tcPr>
            <w:tcW w:w="914" w:type="dxa"/>
            <w:noWrap w:val="0"/>
            <w:vAlign w:val="center"/>
          </w:tcPr>
          <w:p w14:paraId="50081D61">
            <w:pPr>
              <w:keepNext w:val="0"/>
              <w:keepLines w:val="0"/>
              <w:pageBreakBefore w:val="0"/>
              <w:kinsoku/>
              <w:wordWrap/>
              <w:overflowPunct/>
              <w:topLinePunct w:val="0"/>
              <w:bidi w:val="0"/>
              <w:spacing w:line="360" w:lineRule="auto"/>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证号</w:t>
            </w:r>
          </w:p>
        </w:tc>
        <w:tc>
          <w:tcPr>
            <w:tcW w:w="914" w:type="dxa"/>
            <w:noWrap w:val="0"/>
            <w:vAlign w:val="center"/>
          </w:tcPr>
          <w:p w14:paraId="01445F61">
            <w:pPr>
              <w:keepNext w:val="0"/>
              <w:keepLines w:val="0"/>
              <w:pageBreakBefore w:val="0"/>
              <w:kinsoku/>
              <w:wordWrap/>
              <w:overflowPunct/>
              <w:topLinePunct w:val="0"/>
              <w:bidi w:val="0"/>
              <w:spacing w:line="360" w:lineRule="auto"/>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专业</w:t>
            </w:r>
          </w:p>
        </w:tc>
      </w:tr>
      <w:tr w14:paraId="5B96D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restart"/>
            <w:noWrap w:val="0"/>
            <w:vAlign w:val="center"/>
          </w:tcPr>
          <w:p w14:paraId="51AC36CB">
            <w:pPr>
              <w:keepNext w:val="0"/>
              <w:keepLines w:val="0"/>
              <w:pageBreakBefore w:val="0"/>
              <w:kinsoku/>
              <w:wordWrap/>
              <w:overflowPunct/>
              <w:topLinePunct w:val="0"/>
              <w:bidi w:val="0"/>
              <w:spacing w:line="360" w:lineRule="auto"/>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管理</w:t>
            </w:r>
          </w:p>
          <w:p w14:paraId="732DAEDF">
            <w:pPr>
              <w:keepNext w:val="0"/>
              <w:keepLines w:val="0"/>
              <w:pageBreakBefore w:val="0"/>
              <w:kinsoku/>
              <w:wordWrap/>
              <w:overflowPunct/>
              <w:topLinePunct w:val="0"/>
              <w:bidi w:val="0"/>
              <w:spacing w:line="360" w:lineRule="auto"/>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人员</w:t>
            </w:r>
          </w:p>
        </w:tc>
        <w:tc>
          <w:tcPr>
            <w:tcW w:w="1488" w:type="dxa"/>
            <w:noWrap w:val="0"/>
            <w:vAlign w:val="top"/>
          </w:tcPr>
          <w:p w14:paraId="54945A58">
            <w:pPr>
              <w:keepNext w:val="0"/>
              <w:keepLines w:val="0"/>
              <w:pageBreakBefore w:val="0"/>
              <w:kinsoku/>
              <w:wordWrap/>
              <w:overflowPunct/>
              <w:topLinePunct w:val="0"/>
              <w:bidi w:val="0"/>
              <w:spacing w:line="360" w:lineRule="auto"/>
              <w:rPr>
                <w:rFonts w:hint="eastAsia" w:ascii="仿宋_GB2312" w:hAnsi="仿宋_GB2312" w:eastAsia="仿宋_GB2312" w:cs="仿宋_GB2312"/>
                <w:sz w:val="32"/>
                <w:szCs w:val="32"/>
                <w:highlight w:val="none"/>
              </w:rPr>
            </w:pPr>
          </w:p>
        </w:tc>
        <w:tc>
          <w:tcPr>
            <w:tcW w:w="914" w:type="dxa"/>
            <w:noWrap w:val="0"/>
            <w:vAlign w:val="top"/>
          </w:tcPr>
          <w:p w14:paraId="1159A624">
            <w:pPr>
              <w:keepNext w:val="0"/>
              <w:keepLines w:val="0"/>
              <w:pageBreakBefore w:val="0"/>
              <w:kinsoku/>
              <w:wordWrap/>
              <w:overflowPunct/>
              <w:topLinePunct w:val="0"/>
              <w:bidi w:val="0"/>
              <w:spacing w:line="360" w:lineRule="auto"/>
              <w:rPr>
                <w:rFonts w:hint="eastAsia" w:ascii="仿宋_GB2312" w:hAnsi="仿宋_GB2312" w:eastAsia="仿宋_GB2312" w:cs="仿宋_GB2312"/>
                <w:sz w:val="32"/>
                <w:szCs w:val="32"/>
                <w:highlight w:val="none"/>
              </w:rPr>
            </w:pPr>
          </w:p>
        </w:tc>
        <w:tc>
          <w:tcPr>
            <w:tcW w:w="914" w:type="dxa"/>
            <w:noWrap w:val="0"/>
            <w:vAlign w:val="top"/>
          </w:tcPr>
          <w:p w14:paraId="69EB10E8">
            <w:pPr>
              <w:keepNext w:val="0"/>
              <w:keepLines w:val="0"/>
              <w:pageBreakBefore w:val="0"/>
              <w:kinsoku/>
              <w:wordWrap/>
              <w:overflowPunct/>
              <w:topLinePunct w:val="0"/>
              <w:bidi w:val="0"/>
              <w:spacing w:line="360" w:lineRule="auto"/>
              <w:rPr>
                <w:rFonts w:hint="eastAsia" w:ascii="仿宋_GB2312" w:hAnsi="仿宋_GB2312" w:eastAsia="仿宋_GB2312" w:cs="仿宋_GB2312"/>
                <w:sz w:val="32"/>
                <w:szCs w:val="32"/>
                <w:highlight w:val="none"/>
              </w:rPr>
            </w:pPr>
          </w:p>
        </w:tc>
        <w:tc>
          <w:tcPr>
            <w:tcW w:w="1229" w:type="dxa"/>
            <w:noWrap w:val="0"/>
            <w:vAlign w:val="top"/>
          </w:tcPr>
          <w:p w14:paraId="0AB77E36">
            <w:pPr>
              <w:keepNext w:val="0"/>
              <w:keepLines w:val="0"/>
              <w:pageBreakBefore w:val="0"/>
              <w:kinsoku/>
              <w:wordWrap/>
              <w:overflowPunct/>
              <w:topLinePunct w:val="0"/>
              <w:bidi w:val="0"/>
              <w:spacing w:line="360" w:lineRule="auto"/>
              <w:rPr>
                <w:rFonts w:hint="eastAsia" w:ascii="仿宋_GB2312" w:hAnsi="仿宋_GB2312" w:eastAsia="仿宋_GB2312" w:cs="仿宋_GB2312"/>
                <w:sz w:val="32"/>
                <w:szCs w:val="32"/>
                <w:highlight w:val="none"/>
              </w:rPr>
            </w:pPr>
          </w:p>
        </w:tc>
        <w:tc>
          <w:tcPr>
            <w:tcW w:w="914" w:type="dxa"/>
            <w:noWrap w:val="0"/>
            <w:vAlign w:val="top"/>
          </w:tcPr>
          <w:p w14:paraId="7FC9BC4B">
            <w:pPr>
              <w:keepNext w:val="0"/>
              <w:keepLines w:val="0"/>
              <w:pageBreakBefore w:val="0"/>
              <w:kinsoku/>
              <w:wordWrap/>
              <w:overflowPunct/>
              <w:topLinePunct w:val="0"/>
              <w:bidi w:val="0"/>
              <w:spacing w:line="360" w:lineRule="auto"/>
              <w:rPr>
                <w:rFonts w:hint="eastAsia" w:ascii="仿宋_GB2312" w:hAnsi="仿宋_GB2312" w:eastAsia="仿宋_GB2312" w:cs="仿宋_GB2312"/>
                <w:sz w:val="32"/>
                <w:szCs w:val="32"/>
                <w:highlight w:val="none"/>
              </w:rPr>
            </w:pPr>
          </w:p>
        </w:tc>
        <w:tc>
          <w:tcPr>
            <w:tcW w:w="914" w:type="dxa"/>
            <w:noWrap w:val="0"/>
            <w:vAlign w:val="top"/>
          </w:tcPr>
          <w:p w14:paraId="1C6FDEB5">
            <w:pPr>
              <w:keepNext w:val="0"/>
              <w:keepLines w:val="0"/>
              <w:pageBreakBefore w:val="0"/>
              <w:kinsoku/>
              <w:wordWrap/>
              <w:overflowPunct/>
              <w:topLinePunct w:val="0"/>
              <w:bidi w:val="0"/>
              <w:spacing w:line="360" w:lineRule="auto"/>
              <w:rPr>
                <w:rFonts w:hint="eastAsia" w:ascii="仿宋_GB2312" w:hAnsi="仿宋_GB2312" w:eastAsia="仿宋_GB2312" w:cs="仿宋_GB2312"/>
                <w:sz w:val="32"/>
                <w:szCs w:val="32"/>
                <w:highlight w:val="none"/>
              </w:rPr>
            </w:pPr>
          </w:p>
        </w:tc>
        <w:tc>
          <w:tcPr>
            <w:tcW w:w="914" w:type="dxa"/>
            <w:noWrap w:val="0"/>
            <w:vAlign w:val="top"/>
          </w:tcPr>
          <w:p w14:paraId="1A77F854">
            <w:pPr>
              <w:keepNext w:val="0"/>
              <w:keepLines w:val="0"/>
              <w:pageBreakBefore w:val="0"/>
              <w:kinsoku/>
              <w:wordWrap/>
              <w:overflowPunct/>
              <w:topLinePunct w:val="0"/>
              <w:bidi w:val="0"/>
              <w:spacing w:line="360" w:lineRule="auto"/>
              <w:rPr>
                <w:rFonts w:hint="eastAsia" w:ascii="仿宋_GB2312" w:hAnsi="仿宋_GB2312" w:eastAsia="仿宋_GB2312" w:cs="仿宋_GB2312"/>
                <w:sz w:val="32"/>
                <w:szCs w:val="32"/>
                <w:highlight w:val="none"/>
              </w:rPr>
            </w:pPr>
          </w:p>
        </w:tc>
        <w:tc>
          <w:tcPr>
            <w:tcW w:w="914" w:type="dxa"/>
            <w:noWrap w:val="0"/>
            <w:vAlign w:val="top"/>
          </w:tcPr>
          <w:p w14:paraId="66E15637">
            <w:pPr>
              <w:keepNext w:val="0"/>
              <w:keepLines w:val="0"/>
              <w:pageBreakBefore w:val="0"/>
              <w:kinsoku/>
              <w:wordWrap/>
              <w:overflowPunct/>
              <w:topLinePunct w:val="0"/>
              <w:bidi w:val="0"/>
              <w:spacing w:line="360" w:lineRule="auto"/>
              <w:rPr>
                <w:rFonts w:hint="eastAsia" w:ascii="仿宋_GB2312" w:hAnsi="仿宋_GB2312" w:eastAsia="仿宋_GB2312" w:cs="仿宋_GB2312"/>
                <w:sz w:val="32"/>
                <w:szCs w:val="32"/>
                <w:highlight w:val="none"/>
              </w:rPr>
            </w:pPr>
          </w:p>
        </w:tc>
      </w:tr>
      <w:tr w14:paraId="5DC2E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continue"/>
            <w:noWrap w:val="0"/>
            <w:vAlign w:val="center"/>
          </w:tcPr>
          <w:p w14:paraId="3B02664B">
            <w:pPr>
              <w:keepNext w:val="0"/>
              <w:keepLines w:val="0"/>
              <w:pageBreakBefore w:val="0"/>
              <w:kinsoku/>
              <w:wordWrap/>
              <w:overflowPunct/>
              <w:topLinePunct w:val="0"/>
              <w:bidi w:val="0"/>
              <w:spacing w:line="360" w:lineRule="auto"/>
              <w:jc w:val="center"/>
              <w:rPr>
                <w:rFonts w:hint="eastAsia" w:ascii="仿宋_GB2312" w:hAnsi="仿宋_GB2312" w:eastAsia="仿宋_GB2312" w:cs="仿宋_GB2312"/>
                <w:sz w:val="32"/>
                <w:szCs w:val="32"/>
                <w:highlight w:val="none"/>
              </w:rPr>
            </w:pPr>
          </w:p>
        </w:tc>
        <w:tc>
          <w:tcPr>
            <w:tcW w:w="1488" w:type="dxa"/>
            <w:noWrap w:val="0"/>
            <w:vAlign w:val="top"/>
          </w:tcPr>
          <w:p w14:paraId="540649F5">
            <w:pPr>
              <w:keepNext w:val="0"/>
              <w:keepLines w:val="0"/>
              <w:pageBreakBefore w:val="0"/>
              <w:kinsoku/>
              <w:wordWrap/>
              <w:overflowPunct/>
              <w:topLinePunct w:val="0"/>
              <w:bidi w:val="0"/>
              <w:spacing w:line="360" w:lineRule="auto"/>
              <w:rPr>
                <w:rFonts w:hint="eastAsia" w:ascii="仿宋_GB2312" w:hAnsi="仿宋_GB2312" w:eastAsia="仿宋_GB2312" w:cs="仿宋_GB2312"/>
                <w:sz w:val="32"/>
                <w:szCs w:val="32"/>
                <w:highlight w:val="none"/>
              </w:rPr>
            </w:pPr>
          </w:p>
        </w:tc>
        <w:tc>
          <w:tcPr>
            <w:tcW w:w="914" w:type="dxa"/>
            <w:noWrap w:val="0"/>
            <w:vAlign w:val="top"/>
          </w:tcPr>
          <w:p w14:paraId="5914941F">
            <w:pPr>
              <w:keepNext w:val="0"/>
              <w:keepLines w:val="0"/>
              <w:pageBreakBefore w:val="0"/>
              <w:kinsoku/>
              <w:wordWrap/>
              <w:overflowPunct/>
              <w:topLinePunct w:val="0"/>
              <w:bidi w:val="0"/>
              <w:spacing w:line="360" w:lineRule="auto"/>
              <w:rPr>
                <w:rFonts w:hint="eastAsia" w:ascii="仿宋_GB2312" w:hAnsi="仿宋_GB2312" w:eastAsia="仿宋_GB2312" w:cs="仿宋_GB2312"/>
                <w:sz w:val="32"/>
                <w:szCs w:val="32"/>
                <w:highlight w:val="none"/>
              </w:rPr>
            </w:pPr>
          </w:p>
        </w:tc>
        <w:tc>
          <w:tcPr>
            <w:tcW w:w="914" w:type="dxa"/>
            <w:noWrap w:val="0"/>
            <w:vAlign w:val="top"/>
          </w:tcPr>
          <w:p w14:paraId="2A26CB2B">
            <w:pPr>
              <w:keepNext w:val="0"/>
              <w:keepLines w:val="0"/>
              <w:pageBreakBefore w:val="0"/>
              <w:kinsoku/>
              <w:wordWrap/>
              <w:overflowPunct/>
              <w:topLinePunct w:val="0"/>
              <w:bidi w:val="0"/>
              <w:spacing w:line="360" w:lineRule="auto"/>
              <w:rPr>
                <w:rFonts w:hint="eastAsia" w:ascii="仿宋_GB2312" w:hAnsi="仿宋_GB2312" w:eastAsia="仿宋_GB2312" w:cs="仿宋_GB2312"/>
                <w:sz w:val="32"/>
                <w:szCs w:val="32"/>
                <w:highlight w:val="none"/>
              </w:rPr>
            </w:pPr>
          </w:p>
        </w:tc>
        <w:tc>
          <w:tcPr>
            <w:tcW w:w="1229" w:type="dxa"/>
            <w:noWrap w:val="0"/>
            <w:vAlign w:val="top"/>
          </w:tcPr>
          <w:p w14:paraId="7BE6860D">
            <w:pPr>
              <w:keepNext w:val="0"/>
              <w:keepLines w:val="0"/>
              <w:pageBreakBefore w:val="0"/>
              <w:kinsoku/>
              <w:wordWrap/>
              <w:overflowPunct/>
              <w:topLinePunct w:val="0"/>
              <w:bidi w:val="0"/>
              <w:spacing w:line="360" w:lineRule="auto"/>
              <w:rPr>
                <w:rFonts w:hint="eastAsia" w:ascii="仿宋_GB2312" w:hAnsi="仿宋_GB2312" w:eastAsia="仿宋_GB2312" w:cs="仿宋_GB2312"/>
                <w:sz w:val="32"/>
                <w:szCs w:val="32"/>
                <w:highlight w:val="none"/>
              </w:rPr>
            </w:pPr>
          </w:p>
        </w:tc>
        <w:tc>
          <w:tcPr>
            <w:tcW w:w="914" w:type="dxa"/>
            <w:noWrap w:val="0"/>
            <w:vAlign w:val="top"/>
          </w:tcPr>
          <w:p w14:paraId="33416E59">
            <w:pPr>
              <w:keepNext w:val="0"/>
              <w:keepLines w:val="0"/>
              <w:pageBreakBefore w:val="0"/>
              <w:kinsoku/>
              <w:wordWrap/>
              <w:overflowPunct/>
              <w:topLinePunct w:val="0"/>
              <w:bidi w:val="0"/>
              <w:spacing w:line="360" w:lineRule="auto"/>
              <w:rPr>
                <w:rFonts w:hint="eastAsia" w:ascii="仿宋_GB2312" w:hAnsi="仿宋_GB2312" w:eastAsia="仿宋_GB2312" w:cs="仿宋_GB2312"/>
                <w:sz w:val="32"/>
                <w:szCs w:val="32"/>
                <w:highlight w:val="none"/>
              </w:rPr>
            </w:pPr>
          </w:p>
        </w:tc>
        <w:tc>
          <w:tcPr>
            <w:tcW w:w="914" w:type="dxa"/>
            <w:noWrap w:val="0"/>
            <w:vAlign w:val="top"/>
          </w:tcPr>
          <w:p w14:paraId="2B2819BF">
            <w:pPr>
              <w:keepNext w:val="0"/>
              <w:keepLines w:val="0"/>
              <w:pageBreakBefore w:val="0"/>
              <w:kinsoku/>
              <w:wordWrap/>
              <w:overflowPunct/>
              <w:topLinePunct w:val="0"/>
              <w:bidi w:val="0"/>
              <w:spacing w:line="360" w:lineRule="auto"/>
              <w:rPr>
                <w:rFonts w:hint="eastAsia" w:ascii="仿宋_GB2312" w:hAnsi="仿宋_GB2312" w:eastAsia="仿宋_GB2312" w:cs="仿宋_GB2312"/>
                <w:sz w:val="32"/>
                <w:szCs w:val="32"/>
                <w:highlight w:val="none"/>
              </w:rPr>
            </w:pPr>
          </w:p>
        </w:tc>
        <w:tc>
          <w:tcPr>
            <w:tcW w:w="914" w:type="dxa"/>
            <w:noWrap w:val="0"/>
            <w:vAlign w:val="top"/>
          </w:tcPr>
          <w:p w14:paraId="360D3A4D">
            <w:pPr>
              <w:keepNext w:val="0"/>
              <w:keepLines w:val="0"/>
              <w:pageBreakBefore w:val="0"/>
              <w:kinsoku/>
              <w:wordWrap/>
              <w:overflowPunct/>
              <w:topLinePunct w:val="0"/>
              <w:bidi w:val="0"/>
              <w:spacing w:line="360" w:lineRule="auto"/>
              <w:rPr>
                <w:rFonts w:hint="eastAsia" w:ascii="仿宋_GB2312" w:hAnsi="仿宋_GB2312" w:eastAsia="仿宋_GB2312" w:cs="仿宋_GB2312"/>
                <w:sz w:val="32"/>
                <w:szCs w:val="32"/>
                <w:highlight w:val="none"/>
              </w:rPr>
            </w:pPr>
          </w:p>
        </w:tc>
        <w:tc>
          <w:tcPr>
            <w:tcW w:w="914" w:type="dxa"/>
            <w:noWrap w:val="0"/>
            <w:vAlign w:val="top"/>
          </w:tcPr>
          <w:p w14:paraId="29C33AD4">
            <w:pPr>
              <w:keepNext w:val="0"/>
              <w:keepLines w:val="0"/>
              <w:pageBreakBefore w:val="0"/>
              <w:kinsoku/>
              <w:wordWrap/>
              <w:overflowPunct/>
              <w:topLinePunct w:val="0"/>
              <w:bidi w:val="0"/>
              <w:spacing w:line="360" w:lineRule="auto"/>
              <w:rPr>
                <w:rFonts w:hint="eastAsia" w:ascii="仿宋_GB2312" w:hAnsi="仿宋_GB2312" w:eastAsia="仿宋_GB2312" w:cs="仿宋_GB2312"/>
                <w:sz w:val="32"/>
                <w:szCs w:val="32"/>
                <w:highlight w:val="none"/>
              </w:rPr>
            </w:pPr>
          </w:p>
        </w:tc>
      </w:tr>
      <w:tr w14:paraId="36554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continue"/>
            <w:noWrap w:val="0"/>
            <w:vAlign w:val="center"/>
          </w:tcPr>
          <w:p w14:paraId="2E1B0BFC">
            <w:pPr>
              <w:keepNext w:val="0"/>
              <w:keepLines w:val="0"/>
              <w:pageBreakBefore w:val="0"/>
              <w:kinsoku/>
              <w:wordWrap/>
              <w:overflowPunct/>
              <w:topLinePunct w:val="0"/>
              <w:bidi w:val="0"/>
              <w:spacing w:line="360" w:lineRule="auto"/>
              <w:jc w:val="center"/>
              <w:rPr>
                <w:rFonts w:hint="eastAsia" w:ascii="仿宋_GB2312" w:hAnsi="仿宋_GB2312" w:eastAsia="仿宋_GB2312" w:cs="仿宋_GB2312"/>
                <w:sz w:val="32"/>
                <w:szCs w:val="32"/>
                <w:highlight w:val="none"/>
              </w:rPr>
            </w:pPr>
          </w:p>
        </w:tc>
        <w:tc>
          <w:tcPr>
            <w:tcW w:w="1488" w:type="dxa"/>
            <w:noWrap w:val="0"/>
            <w:vAlign w:val="top"/>
          </w:tcPr>
          <w:p w14:paraId="583942DE">
            <w:pPr>
              <w:keepNext w:val="0"/>
              <w:keepLines w:val="0"/>
              <w:pageBreakBefore w:val="0"/>
              <w:kinsoku/>
              <w:wordWrap/>
              <w:overflowPunct/>
              <w:topLinePunct w:val="0"/>
              <w:bidi w:val="0"/>
              <w:spacing w:line="360" w:lineRule="auto"/>
              <w:rPr>
                <w:rFonts w:hint="eastAsia" w:ascii="仿宋_GB2312" w:hAnsi="仿宋_GB2312" w:eastAsia="仿宋_GB2312" w:cs="仿宋_GB2312"/>
                <w:sz w:val="32"/>
                <w:szCs w:val="32"/>
                <w:highlight w:val="none"/>
              </w:rPr>
            </w:pPr>
          </w:p>
        </w:tc>
        <w:tc>
          <w:tcPr>
            <w:tcW w:w="914" w:type="dxa"/>
            <w:noWrap w:val="0"/>
            <w:vAlign w:val="top"/>
          </w:tcPr>
          <w:p w14:paraId="76E28FE3">
            <w:pPr>
              <w:keepNext w:val="0"/>
              <w:keepLines w:val="0"/>
              <w:pageBreakBefore w:val="0"/>
              <w:kinsoku/>
              <w:wordWrap/>
              <w:overflowPunct/>
              <w:topLinePunct w:val="0"/>
              <w:bidi w:val="0"/>
              <w:spacing w:line="360" w:lineRule="auto"/>
              <w:rPr>
                <w:rFonts w:hint="eastAsia" w:ascii="仿宋_GB2312" w:hAnsi="仿宋_GB2312" w:eastAsia="仿宋_GB2312" w:cs="仿宋_GB2312"/>
                <w:sz w:val="32"/>
                <w:szCs w:val="32"/>
                <w:highlight w:val="none"/>
              </w:rPr>
            </w:pPr>
          </w:p>
        </w:tc>
        <w:tc>
          <w:tcPr>
            <w:tcW w:w="914" w:type="dxa"/>
            <w:noWrap w:val="0"/>
            <w:vAlign w:val="top"/>
          </w:tcPr>
          <w:p w14:paraId="09D20E81">
            <w:pPr>
              <w:keepNext w:val="0"/>
              <w:keepLines w:val="0"/>
              <w:pageBreakBefore w:val="0"/>
              <w:kinsoku/>
              <w:wordWrap/>
              <w:overflowPunct/>
              <w:topLinePunct w:val="0"/>
              <w:bidi w:val="0"/>
              <w:spacing w:line="360" w:lineRule="auto"/>
              <w:rPr>
                <w:rFonts w:hint="eastAsia" w:ascii="仿宋_GB2312" w:hAnsi="仿宋_GB2312" w:eastAsia="仿宋_GB2312" w:cs="仿宋_GB2312"/>
                <w:sz w:val="32"/>
                <w:szCs w:val="32"/>
                <w:highlight w:val="none"/>
              </w:rPr>
            </w:pPr>
          </w:p>
        </w:tc>
        <w:tc>
          <w:tcPr>
            <w:tcW w:w="1229" w:type="dxa"/>
            <w:noWrap w:val="0"/>
            <w:vAlign w:val="top"/>
          </w:tcPr>
          <w:p w14:paraId="7ECD2556">
            <w:pPr>
              <w:keepNext w:val="0"/>
              <w:keepLines w:val="0"/>
              <w:pageBreakBefore w:val="0"/>
              <w:kinsoku/>
              <w:wordWrap/>
              <w:overflowPunct/>
              <w:topLinePunct w:val="0"/>
              <w:bidi w:val="0"/>
              <w:spacing w:line="360" w:lineRule="auto"/>
              <w:rPr>
                <w:rFonts w:hint="eastAsia" w:ascii="仿宋_GB2312" w:hAnsi="仿宋_GB2312" w:eastAsia="仿宋_GB2312" w:cs="仿宋_GB2312"/>
                <w:sz w:val="32"/>
                <w:szCs w:val="32"/>
                <w:highlight w:val="none"/>
              </w:rPr>
            </w:pPr>
          </w:p>
        </w:tc>
        <w:tc>
          <w:tcPr>
            <w:tcW w:w="914" w:type="dxa"/>
            <w:noWrap w:val="0"/>
            <w:vAlign w:val="top"/>
          </w:tcPr>
          <w:p w14:paraId="75F59C4F">
            <w:pPr>
              <w:keepNext w:val="0"/>
              <w:keepLines w:val="0"/>
              <w:pageBreakBefore w:val="0"/>
              <w:kinsoku/>
              <w:wordWrap/>
              <w:overflowPunct/>
              <w:topLinePunct w:val="0"/>
              <w:bidi w:val="0"/>
              <w:spacing w:line="360" w:lineRule="auto"/>
              <w:rPr>
                <w:rFonts w:hint="eastAsia" w:ascii="仿宋_GB2312" w:hAnsi="仿宋_GB2312" w:eastAsia="仿宋_GB2312" w:cs="仿宋_GB2312"/>
                <w:sz w:val="32"/>
                <w:szCs w:val="32"/>
                <w:highlight w:val="none"/>
              </w:rPr>
            </w:pPr>
          </w:p>
        </w:tc>
        <w:tc>
          <w:tcPr>
            <w:tcW w:w="914" w:type="dxa"/>
            <w:noWrap w:val="0"/>
            <w:vAlign w:val="top"/>
          </w:tcPr>
          <w:p w14:paraId="778AA4EE">
            <w:pPr>
              <w:keepNext w:val="0"/>
              <w:keepLines w:val="0"/>
              <w:pageBreakBefore w:val="0"/>
              <w:kinsoku/>
              <w:wordWrap/>
              <w:overflowPunct/>
              <w:topLinePunct w:val="0"/>
              <w:bidi w:val="0"/>
              <w:spacing w:line="360" w:lineRule="auto"/>
              <w:rPr>
                <w:rFonts w:hint="eastAsia" w:ascii="仿宋_GB2312" w:hAnsi="仿宋_GB2312" w:eastAsia="仿宋_GB2312" w:cs="仿宋_GB2312"/>
                <w:sz w:val="32"/>
                <w:szCs w:val="32"/>
                <w:highlight w:val="none"/>
              </w:rPr>
            </w:pPr>
          </w:p>
        </w:tc>
        <w:tc>
          <w:tcPr>
            <w:tcW w:w="914" w:type="dxa"/>
            <w:noWrap w:val="0"/>
            <w:vAlign w:val="top"/>
          </w:tcPr>
          <w:p w14:paraId="36D71C2D">
            <w:pPr>
              <w:keepNext w:val="0"/>
              <w:keepLines w:val="0"/>
              <w:pageBreakBefore w:val="0"/>
              <w:kinsoku/>
              <w:wordWrap/>
              <w:overflowPunct/>
              <w:topLinePunct w:val="0"/>
              <w:bidi w:val="0"/>
              <w:spacing w:line="360" w:lineRule="auto"/>
              <w:rPr>
                <w:rFonts w:hint="eastAsia" w:ascii="仿宋_GB2312" w:hAnsi="仿宋_GB2312" w:eastAsia="仿宋_GB2312" w:cs="仿宋_GB2312"/>
                <w:sz w:val="32"/>
                <w:szCs w:val="32"/>
                <w:highlight w:val="none"/>
              </w:rPr>
            </w:pPr>
          </w:p>
        </w:tc>
        <w:tc>
          <w:tcPr>
            <w:tcW w:w="914" w:type="dxa"/>
            <w:noWrap w:val="0"/>
            <w:vAlign w:val="top"/>
          </w:tcPr>
          <w:p w14:paraId="25581B44">
            <w:pPr>
              <w:keepNext w:val="0"/>
              <w:keepLines w:val="0"/>
              <w:pageBreakBefore w:val="0"/>
              <w:kinsoku/>
              <w:wordWrap/>
              <w:overflowPunct/>
              <w:topLinePunct w:val="0"/>
              <w:bidi w:val="0"/>
              <w:spacing w:line="360" w:lineRule="auto"/>
              <w:rPr>
                <w:rFonts w:hint="eastAsia" w:ascii="仿宋_GB2312" w:hAnsi="仿宋_GB2312" w:eastAsia="仿宋_GB2312" w:cs="仿宋_GB2312"/>
                <w:sz w:val="32"/>
                <w:szCs w:val="32"/>
                <w:highlight w:val="none"/>
              </w:rPr>
            </w:pPr>
          </w:p>
        </w:tc>
      </w:tr>
      <w:tr w14:paraId="404C6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restart"/>
            <w:noWrap w:val="0"/>
            <w:vAlign w:val="center"/>
          </w:tcPr>
          <w:p w14:paraId="42D263F6">
            <w:pPr>
              <w:keepNext w:val="0"/>
              <w:keepLines w:val="0"/>
              <w:pageBreakBefore w:val="0"/>
              <w:kinsoku/>
              <w:wordWrap/>
              <w:overflowPunct/>
              <w:topLinePunct w:val="0"/>
              <w:bidi w:val="0"/>
              <w:spacing w:line="360" w:lineRule="auto"/>
              <w:jc w:val="cente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服务</w:t>
            </w:r>
          </w:p>
          <w:p w14:paraId="57826054">
            <w:pPr>
              <w:keepNext w:val="0"/>
              <w:keepLines w:val="0"/>
              <w:pageBreakBefore w:val="0"/>
              <w:kinsoku/>
              <w:wordWrap/>
              <w:overflowPunct/>
              <w:topLinePunct w:val="0"/>
              <w:bidi w:val="0"/>
              <w:spacing w:line="360" w:lineRule="auto"/>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人员</w:t>
            </w:r>
          </w:p>
        </w:tc>
        <w:tc>
          <w:tcPr>
            <w:tcW w:w="1488" w:type="dxa"/>
            <w:noWrap w:val="0"/>
            <w:vAlign w:val="top"/>
          </w:tcPr>
          <w:p w14:paraId="3E9ADBE4">
            <w:pPr>
              <w:keepNext w:val="0"/>
              <w:keepLines w:val="0"/>
              <w:pageBreakBefore w:val="0"/>
              <w:kinsoku/>
              <w:wordWrap/>
              <w:overflowPunct/>
              <w:topLinePunct w:val="0"/>
              <w:bidi w:val="0"/>
              <w:spacing w:line="360" w:lineRule="auto"/>
              <w:rPr>
                <w:rFonts w:hint="eastAsia" w:ascii="仿宋_GB2312" w:hAnsi="仿宋_GB2312" w:eastAsia="仿宋_GB2312" w:cs="仿宋_GB2312"/>
                <w:sz w:val="32"/>
                <w:szCs w:val="32"/>
                <w:highlight w:val="none"/>
              </w:rPr>
            </w:pPr>
          </w:p>
        </w:tc>
        <w:tc>
          <w:tcPr>
            <w:tcW w:w="914" w:type="dxa"/>
            <w:noWrap w:val="0"/>
            <w:vAlign w:val="top"/>
          </w:tcPr>
          <w:p w14:paraId="088C3EED">
            <w:pPr>
              <w:keepNext w:val="0"/>
              <w:keepLines w:val="0"/>
              <w:pageBreakBefore w:val="0"/>
              <w:kinsoku/>
              <w:wordWrap/>
              <w:overflowPunct/>
              <w:topLinePunct w:val="0"/>
              <w:bidi w:val="0"/>
              <w:spacing w:line="360" w:lineRule="auto"/>
              <w:rPr>
                <w:rFonts w:hint="eastAsia" w:ascii="仿宋_GB2312" w:hAnsi="仿宋_GB2312" w:eastAsia="仿宋_GB2312" w:cs="仿宋_GB2312"/>
                <w:sz w:val="32"/>
                <w:szCs w:val="32"/>
                <w:highlight w:val="none"/>
              </w:rPr>
            </w:pPr>
          </w:p>
        </w:tc>
        <w:tc>
          <w:tcPr>
            <w:tcW w:w="914" w:type="dxa"/>
            <w:noWrap w:val="0"/>
            <w:vAlign w:val="top"/>
          </w:tcPr>
          <w:p w14:paraId="0E364575">
            <w:pPr>
              <w:keepNext w:val="0"/>
              <w:keepLines w:val="0"/>
              <w:pageBreakBefore w:val="0"/>
              <w:kinsoku/>
              <w:wordWrap/>
              <w:overflowPunct/>
              <w:topLinePunct w:val="0"/>
              <w:bidi w:val="0"/>
              <w:spacing w:line="360" w:lineRule="auto"/>
              <w:rPr>
                <w:rFonts w:hint="eastAsia" w:ascii="仿宋_GB2312" w:hAnsi="仿宋_GB2312" w:eastAsia="仿宋_GB2312" w:cs="仿宋_GB2312"/>
                <w:sz w:val="32"/>
                <w:szCs w:val="32"/>
                <w:highlight w:val="none"/>
              </w:rPr>
            </w:pPr>
          </w:p>
        </w:tc>
        <w:tc>
          <w:tcPr>
            <w:tcW w:w="1229" w:type="dxa"/>
            <w:noWrap w:val="0"/>
            <w:vAlign w:val="top"/>
          </w:tcPr>
          <w:p w14:paraId="2682813A">
            <w:pPr>
              <w:keepNext w:val="0"/>
              <w:keepLines w:val="0"/>
              <w:pageBreakBefore w:val="0"/>
              <w:kinsoku/>
              <w:wordWrap/>
              <w:overflowPunct/>
              <w:topLinePunct w:val="0"/>
              <w:bidi w:val="0"/>
              <w:spacing w:line="360" w:lineRule="auto"/>
              <w:rPr>
                <w:rFonts w:hint="eastAsia" w:ascii="仿宋_GB2312" w:hAnsi="仿宋_GB2312" w:eastAsia="仿宋_GB2312" w:cs="仿宋_GB2312"/>
                <w:sz w:val="32"/>
                <w:szCs w:val="32"/>
                <w:highlight w:val="none"/>
              </w:rPr>
            </w:pPr>
          </w:p>
        </w:tc>
        <w:tc>
          <w:tcPr>
            <w:tcW w:w="914" w:type="dxa"/>
            <w:noWrap w:val="0"/>
            <w:vAlign w:val="top"/>
          </w:tcPr>
          <w:p w14:paraId="0107F654">
            <w:pPr>
              <w:keepNext w:val="0"/>
              <w:keepLines w:val="0"/>
              <w:pageBreakBefore w:val="0"/>
              <w:kinsoku/>
              <w:wordWrap/>
              <w:overflowPunct/>
              <w:topLinePunct w:val="0"/>
              <w:bidi w:val="0"/>
              <w:spacing w:line="360" w:lineRule="auto"/>
              <w:rPr>
                <w:rFonts w:hint="eastAsia" w:ascii="仿宋_GB2312" w:hAnsi="仿宋_GB2312" w:eastAsia="仿宋_GB2312" w:cs="仿宋_GB2312"/>
                <w:sz w:val="32"/>
                <w:szCs w:val="32"/>
                <w:highlight w:val="none"/>
              </w:rPr>
            </w:pPr>
          </w:p>
        </w:tc>
        <w:tc>
          <w:tcPr>
            <w:tcW w:w="914" w:type="dxa"/>
            <w:noWrap w:val="0"/>
            <w:vAlign w:val="top"/>
          </w:tcPr>
          <w:p w14:paraId="4F0A27B1">
            <w:pPr>
              <w:keepNext w:val="0"/>
              <w:keepLines w:val="0"/>
              <w:pageBreakBefore w:val="0"/>
              <w:kinsoku/>
              <w:wordWrap/>
              <w:overflowPunct/>
              <w:topLinePunct w:val="0"/>
              <w:bidi w:val="0"/>
              <w:spacing w:line="360" w:lineRule="auto"/>
              <w:rPr>
                <w:rFonts w:hint="eastAsia" w:ascii="仿宋_GB2312" w:hAnsi="仿宋_GB2312" w:eastAsia="仿宋_GB2312" w:cs="仿宋_GB2312"/>
                <w:sz w:val="32"/>
                <w:szCs w:val="32"/>
                <w:highlight w:val="none"/>
              </w:rPr>
            </w:pPr>
          </w:p>
        </w:tc>
        <w:tc>
          <w:tcPr>
            <w:tcW w:w="914" w:type="dxa"/>
            <w:noWrap w:val="0"/>
            <w:vAlign w:val="top"/>
          </w:tcPr>
          <w:p w14:paraId="755B2167">
            <w:pPr>
              <w:keepNext w:val="0"/>
              <w:keepLines w:val="0"/>
              <w:pageBreakBefore w:val="0"/>
              <w:kinsoku/>
              <w:wordWrap/>
              <w:overflowPunct/>
              <w:topLinePunct w:val="0"/>
              <w:bidi w:val="0"/>
              <w:spacing w:line="360" w:lineRule="auto"/>
              <w:rPr>
                <w:rFonts w:hint="eastAsia" w:ascii="仿宋_GB2312" w:hAnsi="仿宋_GB2312" w:eastAsia="仿宋_GB2312" w:cs="仿宋_GB2312"/>
                <w:sz w:val="32"/>
                <w:szCs w:val="32"/>
                <w:highlight w:val="none"/>
              </w:rPr>
            </w:pPr>
          </w:p>
        </w:tc>
        <w:tc>
          <w:tcPr>
            <w:tcW w:w="914" w:type="dxa"/>
            <w:noWrap w:val="0"/>
            <w:vAlign w:val="top"/>
          </w:tcPr>
          <w:p w14:paraId="2B63374D">
            <w:pPr>
              <w:keepNext w:val="0"/>
              <w:keepLines w:val="0"/>
              <w:pageBreakBefore w:val="0"/>
              <w:kinsoku/>
              <w:wordWrap/>
              <w:overflowPunct/>
              <w:topLinePunct w:val="0"/>
              <w:bidi w:val="0"/>
              <w:spacing w:line="360" w:lineRule="auto"/>
              <w:rPr>
                <w:rFonts w:hint="eastAsia" w:ascii="仿宋_GB2312" w:hAnsi="仿宋_GB2312" w:eastAsia="仿宋_GB2312" w:cs="仿宋_GB2312"/>
                <w:sz w:val="32"/>
                <w:szCs w:val="32"/>
                <w:highlight w:val="none"/>
              </w:rPr>
            </w:pPr>
          </w:p>
        </w:tc>
      </w:tr>
      <w:tr w14:paraId="22015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continue"/>
            <w:noWrap w:val="0"/>
            <w:vAlign w:val="center"/>
          </w:tcPr>
          <w:p w14:paraId="64A1B594">
            <w:pPr>
              <w:keepNext w:val="0"/>
              <w:keepLines w:val="0"/>
              <w:pageBreakBefore w:val="0"/>
              <w:kinsoku/>
              <w:wordWrap/>
              <w:overflowPunct/>
              <w:topLinePunct w:val="0"/>
              <w:bidi w:val="0"/>
              <w:spacing w:line="360" w:lineRule="auto"/>
              <w:jc w:val="center"/>
              <w:rPr>
                <w:rFonts w:hint="eastAsia" w:ascii="仿宋_GB2312" w:hAnsi="仿宋_GB2312" w:eastAsia="仿宋_GB2312" w:cs="仿宋_GB2312"/>
                <w:sz w:val="32"/>
                <w:szCs w:val="32"/>
                <w:highlight w:val="none"/>
              </w:rPr>
            </w:pPr>
          </w:p>
        </w:tc>
        <w:tc>
          <w:tcPr>
            <w:tcW w:w="1488" w:type="dxa"/>
            <w:noWrap w:val="0"/>
            <w:vAlign w:val="top"/>
          </w:tcPr>
          <w:p w14:paraId="753D46FC">
            <w:pPr>
              <w:keepNext w:val="0"/>
              <w:keepLines w:val="0"/>
              <w:pageBreakBefore w:val="0"/>
              <w:kinsoku/>
              <w:wordWrap/>
              <w:overflowPunct/>
              <w:topLinePunct w:val="0"/>
              <w:bidi w:val="0"/>
              <w:spacing w:line="360" w:lineRule="auto"/>
              <w:rPr>
                <w:rFonts w:hint="eastAsia" w:ascii="仿宋_GB2312" w:hAnsi="仿宋_GB2312" w:eastAsia="仿宋_GB2312" w:cs="仿宋_GB2312"/>
                <w:sz w:val="32"/>
                <w:szCs w:val="32"/>
                <w:highlight w:val="none"/>
              </w:rPr>
            </w:pPr>
          </w:p>
        </w:tc>
        <w:tc>
          <w:tcPr>
            <w:tcW w:w="914" w:type="dxa"/>
            <w:noWrap w:val="0"/>
            <w:vAlign w:val="top"/>
          </w:tcPr>
          <w:p w14:paraId="3B9A44F2">
            <w:pPr>
              <w:keepNext w:val="0"/>
              <w:keepLines w:val="0"/>
              <w:pageBreakBefore w:val="0"/>
              <w:kinsoku/>
              <w:wordWrap/>
              <w:overflowPunct/>
              <w:topLinePunct w:val="0"/>
              <w:bidi w:val="0"/>
              <w:spacing w:line="360" w:lineRule="auto"/>
              <w:rPr>
                <w:rFonts w:hint="eastAsia" w:ascii="仿宋_GB2312" w:hAnsi="仿宋_GB2312" w:eastAsia="仿宋_GB2312" w:cs="仿宋_GB2312"/>
                <w:sz w:val="32"/>
                <w:szCs w:val="32"/>
                <w:highlight w:val="none"/>
              </w:rPr>
            </w:pPr>
          </w:p>
        </w:tc>
        <w:tc>
          <w:tcPr>
            <w:tcW w:w="914" w:type="dxa"/>
            <w:noWrap w:val="0"/>
            <w:vAlign w:val="top"/>
          </w:tcPr>
          <w:p w14:paraId="3B30ABFD">
            <w:pPr>
              <w:keepNext w:val="0"/>
              <w:keepLines w:val="0"/>
              <w:pageBreakBefore w:val="0"/>
              <w:kinsoku/>
              <w:wordWrap/>
              <w:overflowPunct/>
              <w:topLinePunct w:val="0"/>
              <w:bidi w:val="0"/>
              <w:spacing w:line="360" w:lineRule="auto"/>
              <w:rPr>
                <w:rFonts w:hint="eastAsia" w:ascii="仿宋_GB2312" w:hAnsi="仿宋_GB2312" w:eastAsia="仿宋_GB2312" w:cs="仿宋_GB2312"/>
                <w:sz w:val="32"/>
                <w:szCs w:val="32"/>
                <w:highlight w:val="none"/>
              </w:rPr>
            </w:pPr>
          </w:p>
        </w:tc>
        <w:tc>
          <w:tcPr>
            <w:tcW w:w="1229" w:type="dxa"/>
            <w:noWrap w:val="0"/>
            <w:vAlign w:val="top"/>
          </w:tcPr>
          <w:p w14:paraId="410B1EA5">
            <w:pPr>
              <w:keepNext w:val="0"/>
              <w:keepLines w:val="0"/>
              <w:pageBreakBefore w:val="0"/>
              <w:kinsoku/>
              <w:wordWrap/>
              <w:overflowPunct/>
              <w:topLinePunct w:val="0"/>
              <w:bidi w:val="0"/>
              <w:spacing w:line="360" w:lineRule="auto"/>
              <w:rPr>
                <w:rFonts w:hint="eastAsia" w:ascii="仿宋_GB2312" w:hAnsi="仿宋_GB2312" w:eastAsia="仿宋_GB2312" w:cs="仿宋_GB2312"/>
                <w:sz w:val="32"/>
                <w:szCs w:val="32"/>
                <w:highlight w:val="none"/>
              </w:rPr>
            </w:pPr>
          </w:p>
        </w:tc>
        <w:tc>
          <w:tcPr>
            <w:tcW w:w="914" w:type="dxa"/>
            <w:noWrap w:val="0"/>
            <w:vAlign w:val="top"/>
          </w:tcPr>
          <w:p w14:paraId="4F39694D">
            <w:pPr>
              <w:keepNext w:val="0"/>
              <w:keepLines w:val="0"/>
              <w:pageBreakBefore w:val="0"/>
              <w:kinsoku/>
              <w:wordWrap/>
              <w:overflowPunct/>
              <w:topLinePunct w:val="0"/>
              <w:bidi w:val="0"/>
              <w:spacing w:line="360" w:lineRule="auto"/>
              <w:rPr>
                <w:rFonts w:hint="eastAsia" w:ascii="仿宋_GB2312" w:hAnsi="仿宋_GB2312" w:eastAsia="仿宋_GB2312" w:cs="仿宋_GB2312"/>
                <w:sz w:val="32"/>
                <w:szCs w:val="32"/>
                <w:highlight w:val="none"/>
              </w:rPr>
            </w:pPr>
          </w:p>
        </w:tc>
        <w:tc>
          <w:tcPr>
            <w:tcW w:w="914" w:type="dxa"/>
            <w:noWrap w:val="0"/>
            <w:vAlign w:val="top"/>
          </w:tcPr>
          <w:p w14:paraId="36C6460E">
            <w:pPr>
              <w:keepNext w:val="0"/>
              <w:keepLines w:val="0"/>
              <w:pageBreakBefore w:val="0"/>
              <w:kinsoku/>
              <w:wordWrap/>
              <w:overflowPunct/>
              <w:topLinePunct w:val="0"/>
              <w:bidi w:val="0"/>
              <w:spacing w:line="360" w:lineRule="auto"/>
              <w:rPr>
                <w:rFonts w:hint="eastAsia" w:ascii="仿宋_GB2312" w:hAnsi="仿宋_GB2312" w:eastAsia="仿宋_GB2312" w:cs="仿宋_GB2312"/>
                <w:sz w:val="32"/>
                <w:szCs w:val="32"/>
                <w:highlight w:val="none"/>
              </w:rPr>
            </w:pPr>
          </w:p>
        </w:tc>
        <w:tc>
          <w:tcPr>
            <w:tcW w:w="914" w:type="dxa"/>
            <w:noWrap w:val="0"/>
            <w:vAlign w:val="top"/>
          </w:tcPr>
          <w:p w14:paraId="7770BC2E">
            <w:pPr>
              <w:keepNext w:val="0"/>
              <w:keepLines w:val="0"/>
              <w:pageBreakBefore w:val="0"/>
              <w:kinsoku/>
              <w:wordWrap/>
              <w:overflowPunct/>
              <w:topLinePunct w:val="0"/>
              <w:bidi w:val="0"/>
              <w:spacing w:line="360" w:lineRule="auto"/>
              <w:rPr>
                <w:rFonts w:hint="eastAsia" w:ascii="仿宋_GB2312" w:hAnsi="仿宋_GB2312" w:eastAsia="仿宋_GB2312" w:cs="仿宋_GB2312"/>
                <w:sz w:val="32"/>
                <w:szCs w:val="32"/>
                <w:highlight w:val="none"/>
              </w:rPr>
            </w:pPr>
          </w:p>
        </w:tc>
        <w:tc>
          <w:tcPr>
            <w:tcW w:w="914" w:type="dxa"/>
            <w:noWrap w:val="0"/>
            <w:vAlign w:val="top"/>
          </w:tcPr>
          <w:p w14:paraId="269F75FD">
            <w:pPr>
              <w:keepNext w:val="0"/>
              <w:keepLines w:val="0"/>
              <w:pageBreakBefore w:val="0"/>
              <w:kinsoku/>
              <w:wordWrap/>
              <w:overflowPunct/>
              <w:topLinePunct w:val="0"/>
              <w:bidi w:val="0"/>
              <w:spacing w:line="360" w:lineRule="auto"/>
              <w:rPr>
                <w:rFonts w:hint="eastAsia" w:ascii="仿宋_GB2312" w:hAnsi="仿宋_GB2312" w:eastAsia="仿宋_GB2312" w:cs="仿宋_GB2312"/>
                <w:sz w:val="32"/>
                <w:szCs w:val="32"/>
                <w:highlight w:val="none"/>
              </w:rPr>
            </w:pPr>
          </w:p>
        </w:tc>
      </w:tr>
      <w:tr w14:paraId="34C06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continue"/>
            <w:noWrap w:val="0"/>
            <w:vAlign w:val="center"/>
          </w:tcPr>
          <w:p w14:paraId="1DAABBA5">
            <w:pPr>
              <w:keepNext w:val="0"/>
              <w:keepLines w:val="0"/>
              <w:pageBreakBefore w:val="0"/>
              <w:kinsoku/>
              <w:wordWrap/>
              <w:overflowPunct/>
              <w:topLinePunct w:val="0"/>
              <w:bidi w:val="0"/>
              <w:spacing w:line="360" w:lineRule="auto"/>
              <w:jc w:val="center"/>
              <w:rPr>
                <w:rFonts w:hint="eastAsia" w:ascii="仿宋_GB2312" w:hAnsi="仿宋_GB2312" w:eastAsia="仿宋_GB2312" w:cs="仿宋_GB2312"/>
                <w:sz w:val="32"/>
                <w:szCs w:val="32"/>
                <w:highlight w:val="none"/>
              </w:rPr>
            </w:pPr>
          </w:p>
        </w:tc>
        <w:tc>
          <w:tcPr>
            <w:tcW w:w="1488" w:type="dxa"/>
            <w:noWrap w:val="0"/>
            <w:vAlign w:val="top"/>
          </w:tcPr>
          <w:p w14:paraId="75EAF012">
            <w:pPr>
              <w:keepNext w:val="0"/>
              <w:keepLines w:val="0"/>
              <w:pageBreakBefore w:val="0"/>
              <w:kinsoku/>
              <w:wordWrap/>
              <w:overflowPunct/>
              <w:topLinePunct w:val="0"/>
              <w:bidi w:val="0"/>
              <w:spacing w:line="360" w:lineRule="auto"/>
              <w:rPr>
                <w:rFonts w:hint="eastAsia" w:ascii="仿宋_GB2312" w:hAnsi="仿宋_GB2312" w:eastAsia="仿宋_GB2312" w:cs="仿宋_GB2312"/>
                <w:sz w:val="32"/>
                <w:szCs w:val="32"/>
                <w:highlight w:val="none"/>
              </w:rPr>
            </w:pPr>
          </w:p>
        </w:tc>
        <w:tc>
          <w:tcPr>
            <w:tcW w:w="914" w:type="dxa"/>
            <w:noWrap w:val="0"/>
            <w:vAlign w:val="top"/>
          </w:tcPr>
          <w:p w14:paraId="5A26059F">
            <w:pPr>
              <w:keepNext w:val="0"/>
              <w:keepLines w:val="0"/>
              <w:pageBreakBefore w:val="0"/>
              <w:kinsoku/>
              <w:wordWrap/>
              <w:overflowPunct/>
              <w:topLinePunct w:val="0"/>
              <w:bidi w:val="0"/>
              <w:spacing w:line="360" w:lineRule="auto"/>
              <w:rPr>
                <w:rFonts w:hint="eastAsia" w:ascii="仿宋_GB2312" w:hAnsi="仿宋_GB2312" w:eastAsia="仿宋_GB2312" w:cs="仿宋_GB2312"/>
                <w:sz w:val="32"/>
                <w:szCs w:val="32"/>
                <w:highlight w:val="none"/>
              </w:rPr>
            </w:pPr>
          </w:p>
        </w:tc>
        <w:tc>
          <w:tcPr>
            <w:tcW w:w="914" w:type="dxa"/>
            <w:noWrap w:val="0"/>
            <w:vAlign w:val="top"/>
          </w:tcPr>
          <w:p w14:paraId="5F944B29">
            <w:pPr>
              <w:keepNext w:val="0"/>
              <w:keepLines w:val="0"/>
              <w:pageBreakBefore w:val="0"/>
              <w:kinsoku/>
              <w:wordWrap/>
              <w:overflowPunct/>
              <w:topLinePunct w:val="0"/>
              <w:bidi w:val="0"/>
              <w:spacing w:line="360" w:lineRule="auto"/>
              <w:rPr>
                <w:rFonts w:hint="eastAsia" w:ascii="仿宋_GB2312" w:hAnsi="仿宋_GB2312" w:eastAsia="仿宋_GB2312" w:cs="仿宋_GB2312"/>
                <w:sz w:val="32"/>
                <w:szCs w:val="32"/>
                <w:highlight w:val="none"/>
              </w:rPr>
            </w:pPr>
          </w:p>
        </w:tc>
        <w:tc>
          <w:tcPr>
            <w:tcW w:w="1229" w:type="dxa"/>
            <w:noWrap w:val="0"/>
            <w:vAlign w:val="top"/>
          </w:tcPr>
          <w:p w14:paraId="000E0938">
            <w:pPr>
              <w:keepNext w:val="0"/>
              <w:keepLines w:val="0"/>
              <w:pageBreakBefore w:val="0"/>
              <w:kinsoku/>
              <w:wordWrap/>
              <w:overflowPunct/>
              <w:topLinePunct w:val="0"/>
              <w:bidi w:val="0"/>
              <w:spacing w:line="360" w:lineRule="auto"/>
              <w:rPr>
                <w:rFonts w:hint="eastAsia" w:ascii="仿宋_GB2312" w:hAnsi="仿宋_GB2312" w:eastAsia="仿宋_GB2312" w:cs="仿宋_GB2312"/>
                <w:sz w:val="32"/>
                <w:szCs w:val="32"/>
                <w:highlight w:val="none"/>
              </w:rPr>
            </w:pPr>
          </w:p>
        </w:tc>
        <w:tc>
          <w:tcPr>
            <w:tcW w:w="914" w:type="dxa"/>
            <w:noWrap w:val="0"/>
            <w:vAlign w:val="top"/>
          </w:tcPr>
          <w:p w14:paraId="1A701AD3">
            <w:pPr>
              <w:keepNext w:val="0"/>
              <w:keepLines w:val="0"/>
              <w:pageBreakBefore w:val="0"/>
              <w:kinsoku/>
              <w:wordWrap/>
              <w:overflowPunct/>
              <w:topLinePunct w:val="0"/>
              <w:bidi w:val="0"/>
              <w:spacing w:line="360" w:lineRule="auto"/>
              <w:rPr>
                <w:rFonts w:hint="eastAsia" w:ascii="仿宋_GB2312" w:hAnsi="仿宋_GB2312" w:eastAsia="仿宋_GB2312" w:cs="仿宋_GB2312"/>
                <w:sz w:val="32"/>
                <w:szCs w:val="32"/>
                <w:highlight w:val="none"/>
              </w:rPr>
            </w:pPr>
          </w:p>
        </w:tc>
        <w:tc>
          <w:tcPr>
            <w:tcW w:w="914" w:type="dxa"/>
            <w:noWrap w:val="0"/>
            <w:vAlign w:val="top"/>
          </w:tcPr>
          <w:p w14:paraId="38D21E57">
            <w:pPr>
              <w:keepNext w:val="0"/>
              <w:keepLines w:val="0"/>
              <w:pageBreakBefore w:val="0"/>
              <w:kinsoku/>
              <w:wordWrap/>
              <w:overflowPunct/>
              <w:topLinePunct w:val="0"/>
              <w:bidi w:val="0"/>
              <w:spacing w:line="360" w:lineRule="auto"/>
              <w:rPr>
                <w:rFonts w:hint="eastAsia" w:ascii="仿宋_GB2312" w:hAnsi="仿宋_GB2312" w:eastAsia="仿宋_GB2312" w:cs="仿宋_GB2312"/>
                <w:sz w:val="32"/>
                <w:szCs w:val="32"/>
                <w:highlight w:val="none"/>
              </w:rPr>
            </w:pPr>
          </w:p>
        </w:tc>
        <w:tc>
          <w:tcPr>
            <w:tcW w:w="914" w:type="dxa"/>
            <w:noWrap w:val="0"/>
            <w:vAlign w:val="top"/>
          </w:tcPr>
          <w:p w14:paraId="439B81B8">
            <w:pPr>
              <w:keepNext w:val="0"/>
              <w:keepLines w:val="0"/>
              <w:pageBreakBefore w:val="0"/>
              <w:kinsoku/>
              <w:wordWrap/>
              <w:overflowPunct/>
              <w:topLinePunct w:val="0"/>
              <w:bidi w:val="0"/>
              <w:spacing w:line="360" w:lineRule="auto"/>
              <w:rPr>
                <w:rFonts w:hint="eastAsia" w:ascii="仿宋_GB2312" w:hAnsi="仿宋_GB2312" w:eastAsia="仿宋_GB2312" w:cs="仿宋_GB2312"/>
                <w:sz w:val="32"/>
                <w:szCs w:val="32"/>
                <w:highlight w:val="none"/>
              </w:rPr>
            </w:pPr>
          </w:p>
        </w:tc>
        <w:tc>
          <w:tcPr>
            <w:tcW w:w="914" w:type="dxa"/>
            <w:noWrap w:val="0"/>
            <w:vAlign w:val="top"/>
          </w:tcPr>
          <w:p w14:paraId="443F4F27">
            <w:pPr>
              <w:keepNext w:val="0"/>
              <w:keepLines w:val="0"/>
              <w:pageBreakBefore w:val="0"/>
              <w:kinsoku/>
              <w:wordWrap/>
              <w:overflowPunct/>
              <w:topLinePunct w:val="0"/>
              <w:bidi w:val="0"/>
              <w:spacing w:line="360" w:lineRule="auto"/>
              <w:rPr>
                <w:rFonts w:hint="eastAsia" w:ascii="仿宋_GB2312" w:hAnsi="仿宋_GB2312" w:eastAsia="仿宋_GB2312" w:cs="仿宋_GB2312"/>
                <w:sz w:val="32"/>
                <w:szCs w:val="32"/>
                <w:highlight w:val="none"/>
              </w:rPr>
            </w:pPr>
          </w:p>
        </w:tc>
      </w:tr>
      <w:tr w14:paraId="41B88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restart"/>
            <w:noWrap w:val="0"/>
            <w:vAlign w:val="center"/>
          </w:tcPr>
          <w:p w14:paraId="4123CEED">
            <w:pPr>
              <w:keepNext w:val="0"/>
              <w:keepLines w:val="0"/>
              <w:pageBreakBefore w:val="0"/>
              <w:kinsoku/>
              <w:wordWrap/>
              <w:overflowPunct/>
              <w:topLinePunct w:val="0"/>
              <w:bidi w:val="0"/>
              <w:spacing w:line="360" w:lineRule="auto"/>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售后服</w:t>
            </w:r>
          </w:p>
          <w:p w14:paraId="32931DE6">
            <w:pPr>
              <w:keepNext w:val="0"/>
              <w:keepLines w:val="0"/>
              <w:pageBreakBefore w:val="0"/>
              <w:kinsoku/>
              <w:wordWrap/>
              <w:overflowPunct/>
              <w:topLinePunct w:val="0"/>
              <w:bidi w:val="0"/>
              <w:spacing w:line="360" w:lineRule="auto"/>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务人员</w:t>
            </w:r>
          </w:p>
        </w:tc>
        <w:tc>
          <w:tcPr>
            <w:tcW w:w="1488" w:type="dxa"/>
            <w:noWrap w:val="0"/>
            <w:vAlign w:val="top"/>
          </w:tcPr>
          <w:p w14:paraId="132831D1">
            <w:pPr>
              <w:keepNext w:val="0"/>
              <w:keepLines w:val="0"/>
              <w:pageBreakBefore w:val="0"/>
              <w:kinsoku/>
              <w:wordWrap/>
              <w:overflowPunct/>
              <w:topLinePunct w:val="0"/>
              <w:bidi w:val="0"/>
              <w:spacing w:line="360" w:lineRule="auto"/>
              <w:rPr>
                <w:rFonts w:hint="eastAsia" w:ascii="仿宋_GB2312" w:hAnsi="仿宋_GB2312" w:eastAsia="仿宋_GB2312" w:cs="仿宋_GB2312"/>
                <w:sz w:val="32"/>
                <w:szCs w:val="32"/>
                <w:highlight w:val="none"/>
              </w:rPr>
            </w:pPr>
          </w:p>
        </w:tc>
        <w:tc>
          <w:tcPr>
            <w:tcW w:w="914" w:type="dxa"/>
            <w:noWrap w:val="0"/>
            <w:vAlign w:val="top"/>
          </w:tcPr>
          <w:p w14:paraId="069968CB">
            <w:pPr>
              <w:keepNext w:val="0"/>
              <w:keepLines w:val="0"/>
              <w:pageBreakBefore w:val="0"/>
              <w:kinsoku/>
              <w:wordWrap/>
              <w:overflowPunct/>
              <w:topLinePunct w:val="0"/>
              <w:bidi w:val="0"/>
              <w:spacing w:line="360" w:lineRule="auto"/>
              <w:rPr>
                <w:rFonts w:hint="eastAsia" w:ascii="仿宋_GB2312" w:hAnsi="仿宋_GB2312" w:eastAsia="仿宋_GB2312" w:cs="仿宋_GB2312"/>
                <w:sz w:val="32"/>
                <w:szCs w:val="32"/>
                <w:highlight w:val="none"/>
              </w:rPr>
            </w:pPr>
          </w:p>
        </w:tc>
        <w:tc>
          <w:tcPr>
            <w:tcW w:w="914" w:type="dxa"/>
            <w:noWrap w:val="0"/>
            <w:vAlign w:val="top"/>
          </w:tcPr>
          <w:p w14:paraId="6E30F29A">
            <w:pPr>
              <w:keepNext w:val="0"/>
              <w:keepLines w:val="0"/>
              <w:pageBreakBefore w:val="0"/>
              <w:kinsoku/>
              <w:wordWrap/>
              <w:overflowPunct/>
              <w:topLinePunct w:val="0"/>
              <w:bidi w:val="0"/>
              <w:spacing w:line="360" w:lineRule="auto"/>
              <w:rPr>
                <w:rFonts w:hint="eastAsia" w:ascii="仿宋_GB2312" w:hAnsi="仿宋_GB2312" w:eastAsia="仿宋_GB2312" w:cs="仿宋_GB2312"/>
                <w:sz w:val="32"/>
                <w:szCs w:val="32"/>
                <w:highlight w:val="none"/>
              </w:rPr>
            </w:pPr>
          </w:p>
        </w:tc>
        <w:tc>
          <w:tcPr>
            <w:tcW w:w="1229" w:type="dxa"/>
            <w:noWrap w:val="0"/>
            <w:vAlign w:val="top"/>
          </w:tcPr>
          <w:p w14:paraId="68F81F6A">
            <w:pPr>
              <w:keepNext w:val="0"/>
              <w:keepLines w:val="0"/>
              <w:pageBreakBefore w:val="0"/>
              <w:kinsoku/>
              <w:wordWrap/>
              <w:overflowPunct/>
              <w:topLinePunct w:val="0"/>
              <w:bidi w:val="0"/>
              <w:spacing w:line="360" w:lineRule="auto"/>
              <w:rPr>
                <w:rFonts w:hint="eastAsia" w:ascii="仿宋_GB2312" w:hAnsi="仿宋_GB2312" w:eastAsia="仿宋_GB2312" w:cs="仿宋_GB2312"/>
                <w:sz w:val="32"/>
                <w:szCs w:val="32"/>
                <w:highlight w:val="none"/>
              </w:rPr>
            </w:pPr>
          </w:p>
        </w:tc>
        <w:tc>
          <w:tcPr>
            <w:tcW w:w="914" w:type="dxa"/>
            <w:noWrap w:val="0"/>
            <w:vAlign w:val="top"/>
          </w:tcPr>
          <w:p w14:paraId="64F96221">
            <w:pPr>
              <w:keepNext w:val="0"/>
              <w:keepLines w:val="0"/>
              <w:pageBreakBefore w:val="0"/>
              <w:kinsoku/>
              <w:wordWrap/>
              <w:overflowPunct/>
              <w:topLinePunct w:val="0"/>
              <w:bidi w:val="0"/>
              <w:spacing w:line="360" w:lineRule="auto"/>
              <w:rPr>
                <w:rFonts w:hint="eastAsia" w:ascii="仿宋_GB2312" w:hAnsi="仿宋_GB2312" w:eastAsia="仿宋_GB2312" w:cs="仿宋_GB2312"/>
                <w:sz w:val="32"/>
                <w:szCs w:val="32"/>
                <w:highlight w:val="none"/>
              </w:rPr>
            </w:pPr>
          </w:p>
        </w:tc>
        <w:tc>
          <w:tcPr>
            <w:tcW w:w="914" w:type="dxa"/>
            <w:noWrap w:val="0"/>
            <w:vAlign w:val="top"/>
          </w:tcPr>
          <w:p w14:paraId="6EABA4FD">
            <w:pPr>
              <w:keepNext w:val="0"/>
              <w:keepLines w:val="0"/>
              <w:pageBreakBefore w:val="0"/>
              <w:kinsoku/>
              <w:wordWrap/>
              <w:overflowPunct/>
              <w:topLinePunct w:val="0"/>
              <w:bidi w:val="0"/>
              <w:spacing w:line="360" w:lineRule="auto"/>
              <w:rPr>
                <w:rFonts w:hint="eastAsia" w:ascii="仿宋_GB2312" w:hAnsi="仿宋_GB2312" w:eastAsia="仿宋_GB2312" w:cs="仿宋_GB2312"/>
                <w:sz w:val="32"/>
                <w:szCs w:val="32"/>
                <w:highlight w:val="none"/>
              </w:rPr>
            </w:pPr>
          </w:p>
        </w:tc>
        <w:tc>
          <w:tcPr>
            <w:tcW w:w="914" w:type="dxa"/>
            <w:noWrap w:val="0"/>
            <w:vAlign w:val="top"/>
          </w:tcPr>
          <w:p w14:paraId="4C40441A">
            <w:pPr>
              <w:keepNext w:val="0"/>
              <w:keepLines w:val="0"/>
              <w:pageBreakBefore w:val="0"/>
              <w:kinsoku/>
              <w:wordWrap/>
              <w:overflowPunct/>
              <w:topLinePunct w:val="0"/>
              <w:bidi w:val="0"/>
              <w:spacing w:line="360" w:lineRule="auto"/>
              <w:rPr>
                <w:rFonts w:hint="eastAsia" w:ascii="仿宋_GB2312" w:hAnsi="仿宋_GB2312" w:eastAsia="仿宋_GB2312" w:cs="仿宋_GB2312"/>
                <w:sz w:val="32"/>
                <w:szCs w:val="32"/>
                <w:highlight w:val="none"/>
              </w:rPr>
            </w:pPr>
          </w:p>
        </w:tc>
        <w:tc>
          <w:tcPr>
            <w:tcW w:w="914" w:type="dxa"/>
            <w:noWrap w:val="0"/>
            <w:vAlign w:val="top"/>
          </w:tcPr>
          <w:p w14:paraId="778A4FA6">
            <w:pPr>
              <w:keepNext w:val="0"/>
              <w:keepLines w:val="0"/>
              <w:pageBreakBefore w:val="0"/>
              <w:kinsoku/>
              <w:wordWrap/>
              <w:overflowPunct/>
              <w:topLinePunct w:val="0"/>
              <w:bidi w:val="0"/>
              <w:spacing w:line="360" w:lineRule="auto"/>
              <w:rPr>
                <w:rFonts w:hint="eastAsia" w:ascii="仿宋_GB2312" w:hAnsi="仿宋_GB2312" w:eastAsia="仿宋_GB2312" w:cs="仿宋_GB2312"/>
                <w:sz w:val="32"/>
                <w:szCs w:val="32"/>
                <w:highlight w:val="none"/>
              </w:rPr>
            </w:pPr>
          </w:p>
        </w:tc>
      </w:tr>
      <w:tr w14:paraId="69C9D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continue"/>
            <w:noWrap w:val="0"/>
            <w:vAlign w:val="top"/>
          </w:tcPr>
          <w:p w14:paraId="271C7BEB">
            <w:pPr>
              <w:keepNext w:val="0"/>
              <w:keepLines w:val="0"/>
              <w:pageBreakBefore w:val="0"/>
              <w:kinsoku/>
              <w:wordWrap/>
              <w:overflowPunct/>
              <w:topLinePunct w:val="0"/>
              <w:bidi w:val="0"/>
              <w:spacing w:line="360" w:lineRule="auto"/>
              <w:rPr>
                <w:rFonts w:hint="eastAsia" w:ascii="仿宋_GB2312" w:hAnsi="仿宋_GB2312" w:eastAsia="仿宋_GB2312" w:cs="仿宋_GB2312"/>
                <w:sz w:val="32"/>
                <w:szCs w:val="32"/>
                <w:highlight w:val="none"/>
              </w:rPr>
            </w:pPr>
          </w:p>
        </w:tc>
        <w:tc>
          <w:tcPr>
            <w:tcW w:w="1488" w:type="dxa"/>
            <w:noWrap w:val="0"/>
            <w:vAlign w:val="top"/>
          </w:tcPr>
          <w:p w14:paraId="24FD389B">
            <w:pPr>
              <w:keepNext w:val="0"/>
              <w:keepLines w:val="0"/>
              <w:pageBreakBefore w:val="0"/>
              <w:kinsoku/>
              <w:wordWrap/>
              <w:overflowPunct/>
              <w:topLinePunct w:val="0"/>
              <w:bidi w:val="0"/>
              <w:spacing w:line="360" w:lineRule="auto"/>
              <w:rPr>
                <w:rFonts w:hint="eastAsia" w:ascii="仿宋_GB2312" w:hAnsi="仿宋_GB2312" w:eastAsia="仿宋_GB2312" w:cs="仿宋_GB2312"/>
                <w:sz w:val="32"/>
                <w:szCs w:val="32"/>
                <w:highlight w:val="none"/>
              </w:rPr>
            </w:pPr>
          </w:p>
        </w:tc>
        <w:tc>
          <w:tcPr>
            <w:tcW w:w="914" w:type="dxa"/>
            <w:noWrap w:val="0"/>
            <w:vAlign w:val="top"/>
          </w:tcPr>
          <w:p w14:paraId="3AE5B2C3">
            <w:pPr>
              <w:keepNext w:val="0"/>
              <w:keepLines w:val="0"/>
              <w:pageBreakBefore w:val="0"/>
              <w:kinsoku/>
              <w:wordWrap/>
              <w:overflowPunct/>
              <w:topLinePunct w:val="0"/>
              <w:bidi w:val="0"/>
              <w:spacing w:line="360" w:lineRule="auto"/>
              <w:rPr>
                <w:rFonts w:hint="eastAsia" w:ascii="仿宋_GB2312" w:hAnsi="仿宋_GB2312" w:eastAsia="仿宋_GB2312" w:cs="仿宋_GB2312"/>
                <w:sz w:val="32"/>
                <w:szCs w:val="32"/>
                <w:highlight w:val="none"/>
              </w:rPr>
            </w:pPr>
          </w:p>
        </w:tc>
        <w:tc>
          <w:tcPr>
            <w:tcW w:w="914" w:type="dxa"/>
            <w:noWrap w:val="0"/>
            <w:vAlign w:val="top"/>
          </w:tcPr>
          <w:p w14:paraId="55841258">
            <w:pPr>
              <w:keepNext w:val="0"/>
              <w:keepLines w:val="0"/>
              <w:pageBreakBefore w:val="0"/>
              <w:kinsoku/>
              <w:wordWrap/>
              <w:overflowPunct/>
              <w:topLinePunct w:val="0"/>
              <w:bidi w:val="0"/>
              <w:spacing w:line="360" w:lineRule="auto"/>
              <w:rPr>
                <w:rFonts w:hint="eastAsia" w:ascii="仿宋_GB2312" w:hAnsi="仿宋_GB2312" w:eastAsia="仿宋_GB2312" w:cs="仿宋_GB2312"/>
                <w:sz w:val="32"/>
                <w:szCs w:val="32"/>
                <w:highlight w:val="none"/>
              </w:rPr>
            </w:pPr>
          </w:p>
        </w:tc>
        <w:tc>
          <w:tcPr>
            <w:tcW w:w="1229" w:type="dxa"/>
            <w:noWrap w:val="0"/>
            <w:vAlign w:val="top"/>
          </w:tcPr>
          <w:p w14:paraId="57F3E722">
            <w:pPr>
              <w:keepNext w:val="0"/>
              <w:keepLines w:val="0"/>
              <w:pageBreakBefore w:val="0"/>
              <w:kinsoku/>
              <w:wordWrap/>
              <w:overflowPunct/>
              <w:topLinePunct w:val="0"/>
              <w:bidi w:val="0"/>
              <w:spacing w:line="360" w:lineRule="auto"/>
              <w:rPr>
                <w:rFonts w:hint="eastAsia" w:ascii="仿宋_GB2312" w:hAnsi="仿宋_GB2312" w:eastAsia="仿宋_GB2312" w:cs="仿宋_GB2312"/>
                <w:sz w:val="32"/>
                <w:szCs w:val="32"/>
                <w:highlight w:val="none"/>
              </w:rPr>
            </w:pPr>
          </w:p>
        </w:tc>
        <w:tc>
          <w:tcPr>
            <w:tcW w:w="914" w:type="dxa"/>
            <w:noWrap w:val="0"/>
            <w:vAlign w:val="top"/>
          </w:tcPr>
          <w:p w14:paraId="1097FC5B">
            <w:pPr>
              <w:keepNext w:val="0"/>
              <w:keepLines w:val="0"/>
              <w:pageBreakBefore w:val="0"/>
              <w:kinsoku/>
              <w:wordWrap/>
              <w:overflowPunct/>
              <w:topLinePunct w:val="0"/>
              <w:bidi w:val="0"/>
              <w:spacing w:line="360" w:lineRule="auto"/>
              <w:rPr>
                <w:rFonts w:hint="eastAsia" w:ascii="仿宋_GB2312" w:hAnsi="仿宋_GB2312" w:eastAsia="仿宋_GB2312" w:cs="仿宋_GB2312"/>
                <w:sz w:val="32"/>
                <w:szCs w:val="32"/>
                <w:highlight w:val="none"/>
              </w:rPr>
            </w:pPr>
          </w:p>
        </w:tc>
        <w:tc>
          <w:tcPr>
            <w:tcW w:w="914" w:type="dxa"/>
            <w:noWrap w:val="0"/>
            <w:vAlign w:val="top"/>
          </w:tcPr>
          <w:p w14:paraId="02FE5E78">
            <w:pPr>
              <w:keepNext w:val="0"/>
              <w:keepLines w:val="0"/>
              <w:pageBreakBefore w:val="0"/>
              <w:kinsoku/>
              <w:wordWrap/>
              <w:overflowPunct/>
              <w:topLinePunct w:val="0"/>
              <w:bidi w:val="0"/>
              <w:spacing w:line="360" w:lineRule="auto"/>
              <w:rPr>
                <w:rFonts w:hint="eastAsia" w:ascii="仿宋_GB2312" w:hAnsi="仿宋_GB2312" w:eastAsia="仿宋_GB2312" w:cs="仿宋_GB2312"/>
                <w:sz w:val="32"/>
                <w:szCs w:val="32"/>
                <w:highlight w:val="none"/>
              </w:rPr>
            </w:pPr>
          </w:p>
        </w:tc>
        <w:tc>
          <w:tcPr>
            <w:tcW w:w="914" w:type="dxa"/>
            <w:noWrap w:val="0"/>
            <w:vAlign w:val="top"/>
          </w:tcPr>
          <w:p w14:paraId="61D8C1BB">
            <w:pPr>
              <w:keepNext w:val="0"/>
              <w:keepLines w:val="0"/>
              <w:pageBreakBefore w:val="0"/>
              <w:kinsoku/>
              <w:wordWrap/>
              <w:overflowPunct/>
              <w:topLinePunct w:val="0"/>
              <w:bidi w:val="0"/>
              <w:spacing w:line="360" w:lineRule="auto"/>
              <w:rPr>
                <w:rFonts w:hint="eastAsia" w:ascii="仿宋_GB2312" w:hAnsi="仿宋_GB2312" w:eastAsia="仿宋_GB2312" w:cs="仿宋_GB2312"/>
                <w:sz w:val="32"/>
                <w:szCs w:val="32"/>
                <w:highlight w:val="none"/>
              </w:rPr>
            </w:pPr>
          </w:p>
        </w:tc>
        <w:tc>
          <w:tcPr>
            <w:tcW w:w="914" w:type="dxa"/>
            <w:noWrap w:val="0"/>
            <w:vAlign w:val="top"/>
          </w:tcPr>
          <w:p w14:paraId="5EC5A2D3">
            <w:pPr>
              <w:keepNext w:val="0"/>
              <w:keepLines w:val="0"/>
              <w:pageBreakBefore w:val="0"/>
              <w:kinsoku/>
              <w:wordWrap/>
              <w:overflowPunct/>
              <w:topLinePunct w:val="0"/>
              <w:bidi w:val="0"/>
              <w:spacing w:line="360" w:lineRule="auto"/>
              <w:rPr>
                <w:rFonts w:hint="eastAsia" w:ascii="仿宋_GB2312" w:hAnsi="仿宋_GB2312" w:eastAsia="仿宋_GB2312" w:cs="仿宋_GB2312"/>
                <w:sz w:val="32"/>
                <w:szCs w:val="32"/>
                <w:highlight w:val="none"/>
              </w:rPr>
            </w:pPr>
          </w:p>
        </w:tc>
      </w:tr>
      <w:tr w14:paraId="7C06C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continue"/>
            <w:noWrap w:val="0"/>
            <w:vAlign w:val="top"/>
          </w:tcPr>
          <w:p w14:paraId="689086EE">
            <w:pPr>
              <w:keepNext w:val="0"/>
              <w:keepLines w:val="0"/>
              <w:pageBreakBefore w:val="0"/>
              <w:kinsoku/>
              <w:wordWrap/>
              <w:overflowPunct/>
              <w:topLinePunct w:val="0"/>
              <w:bidi w:val="0"/>
              <w:spacing w:line="360" w:lineRule="auto"/>
              <w:rPr>
                <w:rFonts w:hint="eastAsia" w:ascii="仿宋_GB2312" w:hAnsi="仿宋_GB2312" w:eastAsia="仿宋_GB2312" w:cs="仿宋_GB2312"/>
                <w:sz w:val="32"/>
                <w:szCs w:val="32"/>
                <w:highlight w:val="none"/>
              </w:rPr>
            </w:pPr>
          </w:p>
        </w:tc>
        <w:tc>
          <w:tcPr>
            <w:tcW w:w="1488" w:type="dxa"/>
            <w:noWrap w:val="0"/>
            <w:vAlign w:val="top"/>
          </w:tcPr>
          <w:p w14:paraId="5404A22A">
            <w:pPr>
              <w:keepNext w:val="0"/>
              <w:keepLines w:val="0"/>
              <w:pageBreakBefore w:val="0"/>
              <w:kinsoku/>
              <w:wordWrap/>
              <w:overflowPunct/>
              <w:topLinePunct w:val="0"/>
              <w:bidi w:val="0"/>
              <w:spacing w:line="360" w:lineRule="auto"/>
              <w:rPr>
                <w:rFonts w:hint="eastAsia" w:ascii="仿宋_GB2312" w:hAnsi="仿宋_GB2312" w:eastAsia="仿宋_GB2312" w:cs="仿宋_GB2312"/>
                <w:sz w:val="32"/>
                <w:szCs w:val="32"/>
                <w:highlight w:val="none"/>
              </w:rPr>
            </w:pPr>
          </w:p>
        </w:tc>
        <w:tc>
          <w:tcPr>
            <w:tcW w:w="914" w:type="dxa"/>
            <w:noWrap w:val="0"/>
            <w:vAlign w:val="top"/>
          </w:tcPr>
          <w:p w14:paraId="100E2BC9">
            <w:pPr>
              <w:keepNext w:val="0"/>
              <w:keepLines w:val="0"/>
              <w:pageBreakBefore w:val="0"/>
              <w:kinsoku/>
              <w:wordWrap/>
              <w:overflowPunct/>
              <w:topLinePunct w:val="0"/>
              <w:bidi w:val="0"/>
              <w:spacing w:line="360" w:lineRule="auto"/>
              <w:rPr>
                <w:rFonts w:hint="eastAsia" w:ascii="仿宋_GB2312" w:hAnsi="仿宋_GB2312" w:eastAsia="仿宋_GB2312" w:cs="仿宋_GB2312"/>
                <w:sz w:val="32"/>
                <w:szCs w:val="32"/>
                <w:highlight w:val="none"/>
              </w:rPr>
            </w:pPr>
          </w:p>
        </w:tc>
        <w:tc>
          <w:tcPr>
            <w:tcW w:w="914" w:type="dxa"/>
            <w:noWrap w:val="0"/>
            <w:vAlign w:val="top"/>
          </w:tcPr>
          <w:p w14:paraId="6A4162FC">
            <w:pPr>
              <w:keepNext w:val="0"/>
              <w:keepLines w:val="0"/>
              <w:pageBreakBefore w:val="0"/>
              <w:kinsoku/>
              <w:wordWrap/>
              <w:overflowPunct/>
              <w:topLinePunct w:val="0"/>
              <w:bidi w:val="0"/>
              <w:spacing w:line="360" w:lineRule="auto"/>
              <w:rPr>
                <w:rFonts w:hint="eastAsia" w:ascii="仿宋_GB2312" w:hAnsi="仿宋_GB2312" w:eastAsia="仿宋_GB2312" w:cs="仿宋_GB2312"/>
                <w:sz w:val="32"/>
                <w:szCs w:val="32"/>
                <w:highlight w:val="none"/>
              </w:rPr>
            </w:pPr>
          </w:p>
        </w:tc>
        <w:tc>
          <w:tcPr>
            <w:tcW w:w="1229" w:type="dxa"/>
            <w:noWrap w:val="0"/>
            <w:vAlign w:val="top"/>
          </w:tcPr>
          <w:p w14:paraId="6E78770B">
            <w:pPr>
              <w:keepNext w:val="0"/>
              <w:keepLines w:val="0"/>
              <w:pageBreakBefore w:val="0"/>
              <w:kinsoku/>
              <w:wordWrap/>
              <w:overflowPunct/>
              <w:topLinePunct w:val="0"/>
              <w:bidi w:val="0"/>
              <w:spacing w:line="360" w:lineRule="auto"/>
              <w:rPr>
                <w:rFonts w:hint="eastAsia" w:ascii="仿宋_GB2312" w:hAnsi="仿宋_GB2312" w:eastAsia="仿宋_GB2312" w:cs="仿宋_GB2312"/>
                <w:sz w:val="32"/>
                <w:szCs w:val="32"/>
                <w:highlight w:val="none"/>
              </w:rPr>
            </w:pPr>
          </w:p>
        </w:tc>
        <w:tc>
          <w:tcPr>
            <w:tcW w:w="914" w:type="dxa"/>
            <w:noWrap w:val="0"/>
            <w:vAlign w:val="top"/>
          </w:tcPr>
          <w:p w14:paraId="2E63A70D">
            <w:pPr>
              <w:keepNext w:val="0"/>
              <w:keepLines w:val="0"/>
              <w:pageBreakBefore w:val="0"/>
              <w:kinsoku/>
              <w:wordWrap/>
              <w:overflowPunct/>
              <w:topLinePunct w:val="0"/>
              <w:bidi w:val="0"/>
              <w:spacing w:line="360" w:lineRule="auto"/>
              <w:rPr>
                <w:rFonts w:hint="eastAsia" w:ascii="仿宋_GB2312" w:hAnsi="仿宋_GB2312" w:eastAsia="仿宋_GB2312" w:cs="仿宋_GB2312"/>
                <w:sz w:val="32"/>
                <w:szCs w:val="32"/>
                <w:highlight w:val="none"/>
              </w:rPr>
            </w:pPr>
          </w:p>
        </w:tc>
        <w:tc>
          <w:tcPr>
            <w:tcW w:w="914" w:type="dxa"/>
            <w:noWrap w:val="0"/>
            <w:vAlign w:val="top"/>
          </w:tcPr>
          <w:p w14:paraId="3A02EF29">
            <w:pPr>
              <w:keepNext w:val="0"/>
              <w:keepLines w:val="0"/>
              <w:pageBreakBefore w:val="0"/>
              <w:kinsoku/>
              <w:wordWrap/>
              <w:overflowPunct/>
              <w:topLinePunct w:val="0"/>
              <w:bidi w:val="0"/>
              <w:spacing w:line="360" w:lineRule="auto"/>
              <w:rPr>
                <w:rFonts w:hint="eastAsia" w:ascii="仿宋_GB2312" w:hAnsi="仿宋_GB2312" w:eastAsia="仿宋_GB2312" w:cs="仿宋_GB2312"/>
                <w:sz w:val="32"/>
                <w:szCs w:val="32"/>
                <w:highlight w:val="none"/>
              </w:rPr>
            </w:pPr>
          </w:p>
        </w:tc>
        <w:tc>
          <w:tcPr>
            <w:tcW w:w="914" w:type="dxa"/>
            <w:noWrap w:val="0"/>
            <w:vAlign w:val="top"/>
          </w:tcPr>
          <w:p w14:paraId="6D550F99">
            <w:pPr>
              <w:keepNext w:val="0"/>
              <w:keepLines w:val="0"/>
              <w:pageBreakBefore w:val="0"/>
              <w:kinsoku/>
              <w:wordWrap/>
              <w:overflowPunct/>
              <w:topLinePunct w:val="0"/>
              <w:bidi w:val="0"/>
              <w:spacing w:line="360" w:lineRule="auto"/>
              <w:rPr>
                <w:rFonts w:hint="eastAsia" w:ascii="仿宋_GB2312" w:hAnsi="仿宋_GB2312" w:eastAsia="仿宋_GB2312" w:cs="仿宋_GB2312"/>
                <w:sz w:val="32"/>
                <w:szCs w:val="32"/>
                <w:highlight w:val="none"/>
              </w:rPr>
            </w:pPr>
          </w:p>
        </w:tc>
        <w:tc>
          <w:tcPr>
            <w:tcW w:w="914" w:type="dxa"/>
            <w:noWrap w:val="0"/>
            <w:vAlign w:val="top"/>
          </w:tcPr>
          <w:p w14:paraId="5586B281">
            <w:pPr>
              <w:keepNext w:val="0"/>
              <w:keepLines w:val="0"/>
              <w:pageBreakBefore w:val="0"/>
              <w:kinsoku/>
              <w:wordWrap/>
              <w:overflowPunct/>
              <w:topLinePunct w:val="0"/>
              <w:bidi w:val="0"/>
              <w:spacing w:line="360" w:lineRule="auto"/>
              <w:rPr>
                <w:rFonts w:hint="eastAsia" w:ascii="仿宋_GB2312" w:hAnsi="仿宋_GB2312" w:eastAsia="仿宋_GB2312" w:cs="仿宋_GB2312"/>
                <w:sz w:val="32"/>
                <w:szCs w:val="32"/>
                <w:highlight w:val="none"/>
              </w:rPr>
            </w:pPr>
          </w:p>
        </w:tc>
      </w:tr>
    </w:tbl>
    <w:p w14:paraId="162A73B2">
      <w:pPr>
        <w:keepNext w:val="0"/>
        <w:keepLines w:val="0"/>
        <w:pageBreakBefore w:val="0"/>
        <w:kinsoku/>
        <w:wordWrap/>
        <w:overflowPunct/>
        <w:topLinePunct w:val="0"/>
        <w:bidi w:val="0"/>
        <w:spacing w:line="360" w:lineRule="auto"/>
        <w:rPr>
          <w:rFonts w:hint="eastAsia" w:ascii="仿宋" w:hAnsi="仿宋" w:eastAsia="仿宋" w:cs="仿宋"/>
          <w:sz w:val="24"/>
          <w:szCs w:val="24"/>
          <w:highlight w:val="none"/>
        </w:rPr>
      </w:pPr>
    </w:p>
    <w:p w14:paraId="0F5937AE">
      <w:pPr>
        <w:pStyle w:val="11"/>
        <w:ind w:firstLine="2880" w:firstLineChars="9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供应商名称（加盖公章）：</w:t>
      </w:r>
    </w:p>
    <w:p w14:paraId="58481D83">
      <w:pPr>
        <w:pStyle w:val="11"/>
        <w:ind w:firstLine="2880" w:firstLineChars="9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法定代表人/负责人</w:t>
      </w:r>
      <w:r>
        <w:rPr>
          <w:rFonts w:hint="eastAsia" w:ascii="仿宋_GB2312" w:hAnsi="仿宋_GB2312" w:eastAsia="仿宋_GB2312" w:cs="仿宋_GB2312"/>
          <w:color w:val="auto"/>
          <w:sz w:val="32"/>
          <w:szCs w:val="32"/>
          <w:highlight w:val="none"/>
          <w:lang w:val="en-US" w:eastAsia="zh-CN"/>
        </w:rPr>
        <w:t>或授权代表</w:t>
      </w:r>
      <w:r>
        <w:rPr>
          <w:rFonts w:hint="eastAsia" w:ascii="仿宋_GB2312" w:hAnsi="仿宋_GB2312" w:eastAsia="仿宋_GB2312" w:cs="仿宋_GB2312"/>
          <w:color w:val="auto"/>
          <w:sz w:val="32"/>
          <w:szCs w:val="32"/>
          <w:highlight w:val="none"/>
        </w:rPr>
        <w:t>（签字）：</w:t>
      </w:r>
    </w:p>
    <w:p w14:paraId="2B44A3FB">
      <w:pPr>
        <w:pStyle w:val="11"/>
        <w:ind w:firstLine="2880" w:firstLineChars="9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日期:XXXX年XX月XX日</w:t>
      </w:r>
    </w:p>
    <w:p w14:paraId="788BEBB4">
      <w:pPr>
        <w:pStyle w:val="11"/>
        <w:rPr>
          <w:rFonts w:hint="eastAsia" w:ascii="仿宋" w:hAnsi="仿宋" w:eastAsia="仿宋" w:cs="仿宋"/>
          <w:color w:val="000000"/>
          <w:sz w:val="24"/>
          <w:szCs w:val="24"/>
          <w:highlight w:val="none"/>
        </w:rPr>
        <w:sectPr>
          <w:footerReference r:id="rId5" w:type="default"/>
          <w:pgSz w:w="11850" w:h="16783"/>
          <w:pgMar w:top="1417" w:right="1134" w:bottom="1417" w:left="1134" w:header="720" w:footer="720" w:gutter="0"/>
          <w:pgBorders>
            <w:top w:val="none" w:sz="0" w:space="0"/>
            <w:left w:val="none" w:sz="0" w:space="0"/>
            <w:bottom w:val="none" w:sz="0" w:space="0"/>
            <w:right w:val="none" w:sz="0" w:space="0"/>
          </w:pgBorders>
          <w:pgNumType w:fmt="decimal"/>
          <w:cols w:space="720" w:num="1"/>
          <w:rtlGutter w:val="0"/>
          <w:docGrid w:linePitch="312" w:charSpace="0"/>
        </w:sectPr>
      </w:pPr>
    </w:p>
    <w:bookmarkEnd w:id="40"/>
    <w:bookmarkEnd w:id="41"/>
    <w:p w14:paraId="0179DCB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黑体" w:hAnsi="黑体" w:eastAsia="黑体" w:cs="黑体"/>
          <w:sz w:val="32"/>
          <w:szCs w:val="32"/>
          <w:highlight w:val="none"/>
          <w:lang w:val="en-US"/>
        </w:rPr>
      </w:pPr>
      <w:r>
        <w:rPr>
          <w:rFonts w:hint="eastAsia" w:ascii="黑体" w:hAnsi="黑体" w:eastAsia="黑体" w:cs="黑体"/>
          <w:b/>
          <w:sz w:val="32"/>
          <w:szCs w:val="32"/>
          <w:highlight w:val="none"/>
          <w:lang w:val="en-US" w:eastAsia="zh-CN"/>
        </w:rPr>
        <w:t>九、服务方案</w:t>
      </w:r>
    </w:p>
    <w:p w14:paraId="0FCFC399">
      <w:pPr>
        <w:keepNext w:val="0"/>
        <w:keepLines w:val="0"/>
        <w:pageBreakBefore w:val="0"/>
        <w:widowControl w:val="0"/>
        <w:kinsoku/>
        <w:wordWrap/>
        <w:overflowPunct/>
        <w:topLinePunct w:val="0"/>
        <w:autoSpaceDE/>
        <w:autoSpaceDN/>
        <w:bidi w:val="0"/>
        <w:spacing w:line="360" w:lineRule="auto"/>
        <w:ind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供应商自行拟定项目服务方案，但内容包括但不限于以下内容：</w:t>
      </w:r>
    </w:p>
    <w:p w14:paraId="323E6973">
      <w:pPr>
        <w:keepNext w:val="0"/>
        <w:keepLines w:val="0"/>
        <w:pageBreakBefore w:val="0"/>
        <w:widowControl w:val="0"/>
        <w:numPr>
          <w:ilvl w:val="0"/>
          <w:numId w:val="1"/>
        </w:numPr>
        <w:kinsoku/>
        <w:wordWrap/>
        <w:overflowPunct/>
        <w:topLinePunct w:val="0"/>
        <w:autoSpaceDE/>
        <w:autoSpaceDN/>
        <w:bidi w:val="0"/>
        <w:spacing w:line="360" w:lineRule="auto"/>
        <w:ind w:left="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项目完成时间及</w:t>
      </w:r>
      <w:r>
        <w:rPr>
          <w:rFonts w:hint="eastAsia" w:ascii="仿宋_GB2312" w:hAnsi="仿宋_GB2312" w:eastAsia="仿宋_GB2312" w:cs="仿宋_GB2312"/>
          <w:color w:val="auto"/>
          <w:sz w:val="32"/>
          <w:szCs w:val="32"/>
          <w:highlight w:val="none"/>
          <w:lang w:val="en-US" w:eastAsia="zh-CN"/>
        </w:rPr>
        <w:t>服务人员联系方式、响应时间、网点情况等</w:t>
      </w:r>
      <w:r>
        <w:rPr>
          <w:rFonts w:hint="eastAsia" w:ascii="仿宋_GB2312" w:hAnsi="仿宋_GB2312" w:eastAsia="仿宋_GB2312" w:cs="仿宋_GB2312"/>
          <w:color w:val="auto"/>
          <w:sz w:val="32"/>
          <w:szCs w:val="32"/>
          <w:highlight w:val="none"/>
        </w:rPr>
        <w:t>；</w:t>
      </w:r>
    </w:p>
    <w:p w14:paraId="16DEE1AD">
      <w:pPr>
        <w:pStyle w:val="11"/>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）供应商认为需要提供针对本项目的服务方案或项目实施方案</w:t>
      </w:r>
      <w:r>
        <w:rPr>
          <w:rFonts w:hint="eastAsia" w:ascii="仿宋_GB2312" w:hAnsi="仿宋_GB2312" w:eastAsia="仿宋_GB2312" w:cs="仿宋_GB2312"/>
          <w:color w:val="auto"/>
          <w:sz w:val="32"/>
          <w:szCs w:val="32"/>
          <w:highlight w:val="none"/>
        </w:rPr>
        <w:t>。</w:t>
      </w:r>
    </w:p>
    <w:p w14:paraId="6E05EFE4">
      <w:pPr>
        <w:pStyle w:val="11"/>
        <w:rPr>
          <w:rFonts w:hint="eastAsia"/>
          <w:lang w:val="en-US" w:eastAsia="zh-CN"/>
        </w:rPr>
      </w:pPr>
    </w:p>
    <w:sectPr>
      <w:footerReference r:id="rId6" w:type="default"/>
      <w:pgSz w:w="11907" w:h="16840"/>
      <w:pgMar w:top="907" w:right="927" w:bottom="907" w:left="1418" w:header="480" w:footer="90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4C66C">
    <w:pPr>
      <w:pStyle w:val="17"/>
      <w:jc w:val="center"/>
      <w:rPr>
        <w:rFonts w:ascii="宋体" w:hAnsi="宋体"/>
        <w:sz w:val="32"/>
        <w:szCs w:val="32"/>
      </w:rPr>
    </w:pPr>
  </w:p>
  <w:p w14:paraId="2B20DFE6">
    <w:pPr>
      <w:pStyle w:val="17"/>
      <w:jc w:val="center"/>
      <w:rPr>
        <w:rFonts w:ascii="宋体" w:hAnsi="宋体"/>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2A1392A7">
                          <w:pPr>
                            <w:pStyle w:val="17"/>
                            <w:jc w:val="center"/>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26</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OL15k3XAQAAsAMAAA4AAAAAAAAAAQAgAAAA&#10;HgEAAGRycy9lMm9Eb2MueG1sUEsFBgAAAAAGAAYAWQEAAGcFAAAAAA==&#10;">
              <v:fill on="f" focussize="0,0"/>
              <v:stroke on="f"/>
              <v:imagedata o:title=""/>
              <o:lock v:ext="edit" aspectratio="f"/>
              <v:textbox inset="0mm,0mm,0mm,0mm" style="mso-fit-shape-to-text:t;">
                <w:txbxContent>
                  <w:p w14:paraId="2A1392A7">
                    <w:pPr>
                      <w:pStyle w:val="17"/>
                      <w:jc w:val="center"/>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26</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B3B64">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40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59D8C0">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409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6m4sleIBAADCAwAADgAA&#10;AAAAAAABACAAAAAeAQAAZHJzL2Uyb0RvYy54bWxQSwUGAAAAAAYABgBZAQAAcgUAAAAA&#10;">
              <v:fill on="f" focussize="0,0"/>
              <v:stroke on="f"/>
              <v:imagedata o:title=""/>
              <o:lock v:ext="edit" aspectratio="f"/>
              <v:textbox inset="0mm,0mm,0mm,0mm" style="mso-fit-shape-to-text:t;">
                <w:txbxContent>
                  <w:p w14:paraId="5D59D8C0">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E1029">
    <w:pPr>
      <w:pStyle w:val="18"/>
      <w:pBdr>
        <w:bottom w:val="single" w:color="auto" w:sz="4" w:space="1"/>
      </w:pBdr>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6BC5F">
    <w:pPr>
      <w:pStyle w:val="18"/>
      <w:jc w:val="right"/>
      <w:rPr>
        <w:rFonts w:hint="default" w:eastAsia="宋体"/>
        <w:lang w:val="en-US" w:eastAsia="zh-CN"/>
      </w:rPr>
    </w:pPr>
    <w:r>
      <w:rPr>
        <w:rFonts w:hint="eastAsia"/>
        <w:lang w:val="en-US" w:eastAsia="zh-CN"/>
      </w:rPr>
      <w:t>四川省教育厅</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singleLevel"/>
    <w:tmpl w:val="0000000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5,6"/>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zZjg0NDA0NDMyYmYzN2Q3NDk4NmU5OGJjYzJlNTYifQ=="/>
  </w:docVars>
  <w:rsids>
    <w:rsidRoot w:val="00172A27"/>
    <w:rsid w:val="00003956"/>
    <w:rsid w:val="0000464A"/>
    <w:rsid w:val="00013FC6"/>
    <w:rsid w:val="00035EAD"/>
    <w:rsid w:val="00037D6B"/>
    <w:rsid w:val="00042774"/>
    <w:rsid w:val="0004500E"/>
    <w:rsid w:val="00057C49"/>
    <w:rsid w:val="00062C70"/>
    <w:rsid w:val="000679B6"/>
    <w:rsid w:val="00071304"/>
    <w:rsid w:val="00087F9D"/>
    <w:rsid w:val="00095BE5"/>
    <w:rsid w:val="000C0718"/>
    <w:rsid w:val="000C1D2E"/>
    <w:rsid w:val="000C73C7"/>
    <w:rsid w:val="000D7B91"/>
    <w:rsid w:val="000E1FCD"/>
    <w:rsid w:val="000F5E70"/>
    <w:rsid w:val="000F6F86"/>
    <w:rsid w:val="00103D99"/>
    <w:rsid w:val="00106A4A"/>
    <w:rsid w:val="00106B79"/>
    <w:rsid w:val="00115388"/>
    <w:rsid w:val="00130E02"/>
    <w:rsid w:val="001409E2"/>
    <w:rsid w:val="00143AED"/>
    <w:rsid w:val="00146AA6"/>
    <w:rsid w:val="00147E60"/>
    <w:rsid w:val="00150A07"/>
    <w:rsid w:val="00151B37"/>
    <w:rsid w:val="001611A5"/>
    <w:rsid w:val="0016377F"/>
    <w:rsid w:val="0016744F"/>
    <w:rsid w:val="00170450"/>
    <w:rsid w:val="00174CED"/>
    <w:rsid w:val="001831D7"/>
    <w:rsid w:val="00183252"/>
    <w:rsid w:val="001A19AD"/>
    <w:rsid w:val="001B74C6"/>
    <w:rsid w:val="001E5107"/>
    <w:rsid w:val="001F2D40"/>
    <w:rsid w:val="001F2FF9"/>
    <w:rsid w:val="001F65D7"/>
    <w:rsid w:val="002013FB"/>
    <w:rsid w:val="00206BB2"/>
    <w:rsid w:val="002166D1"/>
    <w:rsid w:val="0022440F"/>
    <w:rsid w:val="0024177E"/>
    <w:rsid w:val="00250080"/>
    <w:rsid w:val="002547D1"/>
    <w:rsid w:val="00257B23"/>
    <w:rsid w:val="00263004"/>
    <w:rsid w:val="00274A7F"/>
    <w:rsid w:val="0027543C"/>
    <w:rsid w:val="00277B54"/>
    <w:rsid w:val="0028677B"/>
    <w:rsid w:val="00296D88"/>
    <w:rsid w:val="002A379F"/>
    <w:rsid w:val="002A62FB"/>
    <w:rsid w:val="002A6D8F"/>
    <w:rsid w:val="002C0259"/>
    <w:rsid w:val="002D3410"/>
    <w:rsid w:val="002F0078"/>
    <w:rsid w:val="002F03DF"/>
    <w:rsid w:val="002F3AB0"/>
    <w:rsid w:val="0030009C"/>
    <w:rsid w:val="00313DFE"/>
    <w:rsid w:val="0031437C"/>
    <w:rsid w:val="00330EFA"/>
    <w:rsid w:val="00341049"/>
    <w:rsid w:val="0035371B"/>
    <w:rsid w:val="00357849"/>
    <w:rsid w:val="0036396D"/>
    <w:rsid w:val="003657C6"/>
    <w:rsid w:val="00392D20"/>
    <w:rsid w:val="003B0E16"/>
    <w:rsid w:val="003B2A6D"/>
    <w:rsid w:val="003C4093"/>
    <w:rsid w:val="003C4350"/>
    <w:rsid w:val="003D2413"/>
    <w:rsid w:val="003D691C"/>
    <w:rsid w:val="003E08B2"/>
    <w:rsid w:val="003E4205"/>
    <w:rsid w:val="003F2A25"/>
    <w:rsid w:val="003F2C52"/>
    <w:rsid w:val="004026B7"/>
    <w:rsid w:val="004135F7"/>
    <w:rsid w:val="004316ED"/>
    <w:rsid w:val="00436547"/>
    <w:rsid w:val="00437275"/>
    <w:rsid w:val="00441A01"/>
    <w:rsid w:val="00443667"/>
    <w:rsid w:val="00462BE7"/>
    <w:rsid w:val="0047549B"/>
    <w:rsid w:val="00477D09"/>
    <w:rsid w:val="00491FC1"/>
    <w:rsid w:val="004940F8"/>
    <w:rsid w:val="00497D38"/>
    <w:rsid w:val="004A0F96"/>
    <w:rsid w:val="004B1BB9"/>
    <w:rsid w:val="004C3709"/>
    <w:rsid w:val="004C6DB1"/>
    <w:rsid w:val="004D68FE"/>
    <w:rsid w:val="004E1FA9"/>
    <w:rsid w:val="004F08C4"/>
    <w:rsid w:val="005042C3"/>
    <w:rsid w:val="00514C2A"/>
    <w:rsid w:val="0051522D"/>
    <w:rsid w:val="00524482"/>
    <w:rsid w:val="005245A1"/>
    <w:rsid w:val="00532D3E"/>
    <w:rsid w:val="0054758E"/>
    <w:rsid w:val="00555E48"/>
    <w:rsid w:val="00561A50"/>
    <w:rsid w:val="005620B7"/>
    <w:rsid w:val="00564311"/>
    <w:rsid w:val="00565AE3"/>
    <w:rsid w:val="00565E93"/>
    <w:rsid w:val="005803DC"/>
    <w:rsid w:val="00592018"/>
    <w:rsid w:val="0059489A"/>
    <w:rsid w:val="00594A33"/>
    <w:rsid w:val="005A38FB"/>
    <w:rsid w:val="005A643F"/>
    <w:rsid w:val="005B0F07"/>
    <w:rsid w:val="005B1168"/>
    <w:rsid w:val="005B4DAA"/>
    <w:rsid w:val="005C17BC"/>
    <w:rsid w:val="005C47F5"/>
    <w:rsid w:val="005F2DB0"/>
    <w:rsid w:val="005F5234"/>
    <w:rsid w:val="006062FF"/>
    <w:rsid w:val="00607528"/>
    <w:rsid w:val="00620EEC"/>
    <w:rsid w:val="00623F1F"/>
    <w:rsid w:val="006249EE"/>
    <w:rsid w:val="00626FE6"/>
    <w:rsid w:val="00627748"/>
    <w:rsid w:val="00643E2D"/>
    <w:rsid w:val="00645991"/>
    <w:rsid w:val="006462AF"/>
    <w:rsid w:val="00655DC5"/>
    <w:rsid w:val="0066177A"/>
    <w:rsid w:val="0066212D"/>
    <w:rsid w:val="00665462"/>
    <w:rsid w:val="00672525"/>
    <w:rsid w:val="00676AEC"/>
    <w:rsid w:val="006963CD"/>
    <w:rsid w:val="006B1F79"/>
    <w:rsid w:val="006D0072"/>
    <w:rsid w:val="006F0F4D"/>
    <w:rsid w:val="006F15DF"/>
    <w:rsid w:val="006F445F"/>
    <w:rsid w:val="007023D5"/>
    <w:rsid w:val="00710B85"/>
    <w:rsid w:val="00716E5B"/>
    <w:rsid w:val="00734343"/>
    <w:rsid w:val="007419CF"/>
    <w:rsid w:val="007426AC"/>
    <w:rsid w:val="00743230"/>
    <w:rsid w:val="00755D3F"/>
    <w:rsid w:val="00760498"/>
    <w:rsid w:val="00761415"/>
    <w:rsid w:val="0076240C"/>
    <w:rsid w:val="00774E4C"/>
    <w:rsid w:val="00782415"/>
    <w:rsid w:val="007A4D4C"/>
    <w:rsid w:val="007A73CB"/>
    <w:rsid w:val="007B40A2"/>
    <w:rsid w:val="007B4500"/>
    <w:rsid w:val="007C0740"/>
    <w:rsid w:val="007C1CED"/>
    <w:rsid w:val="007C1E73"/>
    <w:rsid w:val="007C22F1"/>
    <w:rsid w:val="007C6B75"/>
    <w:rsid w:val="00800683"/>
    <w:rsid w:val="00803273"/>
    <w:rsid w:val="008118EF"/>
    <w:rsid w:val="00832055"/>
    <w:rsid w:val="00834402"/>
    <w:rsid w:val="00842940"/>
    <w:rsid w:val="0085421A"/>
    <w:rsid w:val="0085788A"/>
    <w:rsid w:val="00860875"/>
    <w:rsid w:val="00867058"/>
    <w:rsid w:val="00872955"/>
    <w:rsid w:val="00893F67"/>
    <w:rsid w:val="00895E90"/>
    <w:rsid w:val="008A3213"/>
    <w:rsid w:val="008B3813"/>
    <w:rsid w:val="008B546B"/>
    <w:rsid w:val="008D35C1"/>
    <w:rsid w:val="008E128B"/>
    <w:rsid w:val="008E2F18"/>
    <w:rsid w:val="008F0D0F"/>
    <w:rsid w:val="008F1665"/>
    <w:rsid w:val="008F5FC1"/>
    <w:rsid w:val="00914F41"/>
    <w:rsid w:val="00937F70"/>
    <w:rsid w:val="009400D3"/>
    <w:rsid w:val="009423E8"/>
    <w:rsid w:val="009435B5"/>
    <w:rsid w:val="009453BB"/>
    <w:rsid w:val="00952EE6"/>
    <w:rsid w:val="00965FE7"/>
    <w:rsid w:val="00967A5A"/>
    <w:rsid w:val="00973BF2"/>
    <w:rsid w:val="009759F3"/>
    <w:rsid w:val="009902FC"/>
    <w:rsid w:val="00994454"/>
    <w:rsid w:val="00997DAE"/>
    <w:rsid w:val="009A0E03"/>
    <w:rsid w:val="009A671A"/>
    <w:rsid w:val="009B1F77"/>
    <w:rsid w:val="009C6492"/>
    <w:rsid w:val="009C734A"/>
    <w:rsid w:val="009C7908"/>
    <w:rsid w:val="009D590A"/>
    <w:rsid w:val="009D747D"/>
    <w:rsid w:val="009E5281"/>
    <w:rsid w:val="009F1D82"/>
    <w:rsid w:val="009F50D3"/>
    <w:rsid w:val="00A14743"/>
    <w:rsid w:val="00A17F67"/>
    <w:rsid w:val="00A2793B"/>
    <w:rsid w:val="00A314AA"/>
    <w:rsid w:val="00A32878"/>
    <w:rsid w:val="00A50A06"/>
    <w:rsid w:val="00A55D92"/>
    <w:rsid w:val="00A56E79"/>
    <w:rsid w:val="00A60AB7"/>
    <w:rsid w:val="00A62796"/>
    <w:rsid w:val="00A713D7"/>
    <w:rsid w:val="00A81248"/>
    <w:rsid w:val="00A81ADF"/>
    <w:rsid w:val="00A9449D"/>
    <w:rsid w:val="00AA1190"/>
    <w:rsid w:val="00AA2B03"/>
    <w:rsid w:val="00AB3C80"/>
    <w:rsid w:val="00AC260E"/>
    <w:rsid w:val="00AC4B1D"/>
    <w:rsid w:val="00AD330E"/>
    <w:rsid w:val="00AF4FEA"/>
    <w:rsid w:val="00AF6EC7"/>
    <w:rsid w:val="00B00F5B"/>
    <w:rsid w:val="00B05822"/>
    <w:rsid w:val="00B325E4"/>
    <w:rsid w:val="00B33863"/>
    <w:rsid w:val="00B35278"/>
    <w:rsid w:val="00B516DC"/>
    <w:rsid w:val="00B6114D"/>
    <w:rsid w:val="00B73DC0"/>
    <w:rsid w:val="00B74355"/>
    <w:rsid w:val="00B90D0A"/>
    <w:rsid w:val="00BB2288"/>
    <w:rsid w:val="00BB50C3"/>
    <w:rsid w:val="00BC3ECB"/>
    <w:rsid w:val="00BD4814"/>
    <w:rsid w:val="00C03205"/>
    <w:rsid w:val="00C04E40"/>
    <w:rsid w:val="00C04E65"/>
    <w:rsid w:val="00C12DE9"/>
    <w:rsid w:val="00C238E9"/>
    <w:rsid w:val="00C27C41"/>
    <w:rsid w:val="00C36987"/>
    <w:rsid w:val="00C415E5"/>
    <w:rsid w:val="00C53F2F"/>
    <w:rsid w:val="00C551BC"/>
    <w:rsid w:val="00C800B3"/>
    <w:rsid w:val="00C8107F"/>
    <w:rsid w:val="00C83792"/>
    <w:rsid w:val="00C87A22"/>
    <w:rsid w:val="00CB6B44"/>
    <w:rsid w:val="00CE55E6"/>
    <w:rsid w:val="00CF12C9"/>
    <w:rsid w:val="00CF523A"/>
    <w:rsid w:val="00CF547A"/>
    <w:rsid w:val="00CF5FEB"/>
    <w:rsid w:val="00D0490B"/>
    <w:rsid w:val="00D310D5"/>
    <w:rsid w:val="00D37247"/>
    <w:rsid w:val="00D45AF6"/>
    <w:rsid w:val="00D542B3"/>
    <w:rsid w:val="00D549B4"/>
    <w:rsid w:val="00D549FF"/>
    <w:rsid w:val="00D5501B"/>
    <w:rsid w:val="00D71E9C"/>
    <w:rsid w:val="00D737EA"/>
    <w:rsid w:val="00D80CB0"/>
    <w:rsid w:val="00D81707"/>
    <w:rsid w:val="00D82EC7"/>
    <w:rsid w:val="00D8488A"/>
    <w:rsid w:val="00DA6173"/>
    <w:rsid w:val="00DB618E"/>
    <w:rsid w:val="00DC0647"/>
    <w:rsid w:val="00DE03AB"/>
    <w:rsid w:val="00DE6F0D"/>
    <w:rsid w:val="00DF07F9"/>
    <w:rsid w:val="00DF0F1C"/>
    <w:rsid w:val="00DF583B"/>
    <w:rsid w:val="00DF79EE"/>
    <w:rsid w:val="00E03DEB"/>
    <w:rsid w:val="00E20597"/>
    <w:rsid w:val="00E356F4"/>
    <w:rsid w:val="00E453DB"/>
    <w:rsid w:val="00E53533"/>
    <w:rsid w:val="00E57967"/>
    <w:rsid w:val="00E700E5"/>
    <w:rsid w:val="00E83F39"/>
    <w:rsid w:val="00E84276"/>
    <w:rsid w:val="00EA2035"/>
    <w:rsid w:val="00EC2E27"/>
    <w:rsid w:val="00ED1152"/>
    <w:rsid w:val="00ED3464"/>
    <w:rsid w:val="00EF739A"/>
    <w:rsid w:val="00F10B91"/>
    <w:rsid w:val="00F214A8"/>
    <w:rsid w:val="00F24129"/>
    <w:rsid w:val="00F34109"/>
    <w:rsid w:val="00F37D1B"/>
    <w:rsid w:val="00F5756F"/>
    <w:rsid w:val="00F65102"/>
    <w:rsid w:val="00F65F09"/>
    <w:rsid w:val="00F80BB7"/>
    <w:rsid w:val="00F95306"/>
    <w:rsid w:val="00F96432"/>
    <w:rsid w:val="00F97C07"/>
    <w:rsid w:val="00FA5BF8"/>
    <w:rsid w:val="00FB7F8B"/>
    <w:rsid w:val="00FC015B"/>
    <w:rsid w:val="00FC7EE5"/>
    <w:rsid w:val="00FD4271"/>
    <w:rsid w:val="00FF3A61"/>
    <w:rsid w:val="01670096"/>
    <w:rsid w:val="0178529C"/>
    <w:rsid w:val="01DC5307"/>
    <w:rsid w:val="02474098"/>
    <w:rsid w:val="03181158"/>
    <w:rsid w:val="032C00D3"/>
    <w:rsid w:val="0344023A"/>
    <w:rsid w:val="035808EF"/>
    <w:rsid w:val="03E96BC2"/>
    <w:rsid w:val="03EF465C"/>
    <w:rsid w:val="03F449FF"/>
    <w:rsid w:val="0430414E"/>
    <w:rsid w:val="04745577"/>
    <w:rsid w:val="048852D9"/>
    <w:rsid w:val="04F819CC"/>
    <w:rsid w:val="06060B85"/>
    <w:rsid w:val="061F75DC"/>
    <w:rsid w:val="06DB357C"/>
    <w:rsid w:val="071756D0"/>
    <w:rsid w:val="07907491"/>
    <w:rsid w:val="084F6CB0"/>
    <w:rsid w:val="08C6355E"/>
    <w:rsid w:val="08C85593"/>
    <w:rsid w:val="09C940FF"/>
    <w:rsid w:val="09F93734"/>
    <w:rsid w:val="0C167B66"/>
    <w:rsid w:val="0C1B3C04"/>
    <w:rsid w:val="0C3F1ECC"/>
    <w:rsid w:val="0C4D3FC1"/>
    <w:rsid w:val="0CC04699"/>
    <w:rsid w:val="0CFC22A5"/>
    <w:rsid w:val="0DA84014"/>
    <w:rsid w:val="0EB9455A"/>
    <w:rsid w:val="0ECA4C4C"/>
    <w:rsid w:val="0F295617"/>
    <w:rsid w:val="0F404A5D"/>
    <w:rsid w:val="0F4324BE"/>
    <w:rsid w:val="0F480976"/>
    <w:rsid w:val="0F7D1991"/>
    <w:rsid w:val="0F8C0A60"/>
    <w:rsid w:val="0F930538"/>
    <w:rsid w:val="0FDE08BF"/>
    <w:rsid w:val="115043AB"/>
    <w:rsid w:val="1242069B"/>
    <w:rsid w:val="12524A8B"/>
    <w:rsid w:val="12E03ECE"/>
    <w:rsid w:val="13997156"/>
    <w:rsid w:val="13AD4C1B"/>
    <w:rsid w:val="144C3464"/>
    <w:rsid w:val="145E4530"/>
    <w:rsid w:val="15856C03"/>
    <w:rsid w:val="15920379"/>
    <w:rsid w:val="171E398B"/>
    <w:rsid w:val="176302F9"/>
    <w:rsid w:val="176379C2"/>
    <w:rsid w:val="182A6499"/>
    <w:rsid w:val="187111DD"/>
    <w:rsid w:val="199C6859"/>
    <w:rsid w:val="19F53731"/>
    <w:rsid w:val="1B612C5D"/>
    <w:rsid w:val="1BC04E84"/>
    <w:rsid w:val="1C15036D"/>
    <w:rsid w:val="1C9D14CD"/>
    <w:rsid w:val="1CCD078E"/>
    <w:rsid w:val="1D4A7DB2"/>
    <w:rsid w:val="1D9B193C"/>
    <w:rsid w:val="1E1D7A74"/>
    <w:rsid w:val="1E3745F6"/>
    <w:rsid w:val="1E3F3982"/>
    <w:rsid w:val="1F1545CE"/>
    <w:rsid w:val="1F9473A2"/>
    <w:rsid w:val="1FB91824"/>
    <w:rsid w:val="20AB0B74"/>
    <w:rsid w:val="20C971ED"/>
    <w:rsid w:val="21436079"/>
    <w:rsid w:val="214D60DF"/>
    <w:rsid w:val="21662843"/>
    <w:rsid w:val="21AD0E13"/>
    <w:rsid w:val="21C71B4D"/>
    <w:rsid w:val="22190623"/>
    <w:rsid w:val="226E7DC4"/>
    <w:rsid w:val="233B3600"/>
    <w:rsid w:val="23CA32D9"/>
    <w:rsid w:val="245960AF"/>
    <w:rsid w:val="26724B51"/>
    <w:rsid w:val="26C12F21"/>
    <w:rsid w:val="26E30CC6"/>
    <w:rsid w:val="27003DB6"/>
    <w:rsid w:val="27233601"/>
    <w:rsid w:val="284E723D"/>
    <w:rsid w:val="2A75670A"/>
    <w:rsid w:val="2ABC3ED2"/>
    <w:rsid w:val="2AD541CB"/>
    <w:rsid w:val="2B052284"/>
    <w:rsid w:val="2B367DA6"/>
    <w:rsid w:val="2BD7538C"/>
    <w:rsid w:val="2BFD5A72"/>
    <w:rsid w:val="2D2E0441"/>
    <w:rsid w:val="2DFA6695"/>
    <w:rsid w:val="2E507680"/>
    <w:rsid w:val="2EB11A2D"/>
    <w:rsid w:val="2EB97E28"/>
    <w:rsid w:val="2EBE723B"/>
    <w:rsid w:val="2F0C4E46"/>
    <w:rsid w:val="2F130439"/>
    <w:rsid w:val="2F3F6318"/>
    <w:rsid w:val="30066217"/>
    <w:rsid w:val="30420288"/>
    <w:rsid w:val="305F4F66"/>
    <w:rsid w:val="30F55E25"/>
    <w:rsid w:val="310337A0"/>
    <w:rsid w:val="32223EFF"/>
    <w:rsid w:val="3259325B"/>
    <w:rsid w:val="32CF4C3C"/>
    <w:rsid w:val="32F9052C"/>
    <w:rsid w:val="33062F91"/>
    <w:rsid w:val="33463EAF"/>
    <w:rsid w:val="33680C8B"/>
    <w:rsid w:val="33F97BC3"/>
    <w:rsid w:val="356F40C5"/>
    <w:rsid w:val="35803701"/>
    <w:rsid w:val="35EB79DF"/>
    <w:rsid w:val="36B3154C"/>
    <w:rsid w:val="3797025B"/>
    <w:rsid w:val="379C2A35"/>
    <w:rsid w:val="37E053A6"/>
    <w:rsid w:val="38122C1A"/>
    <w:rsid w:val="38BA63A3"/>
    <w:rsid w:val="38FF18EF"/>
    <w:rsid w:val="397F0B6A"/>
    <w:rsid w:val="39F81784"/>
    <w:rsid w:val="3A362463"/>
    <w:rsid w:val="3A7A2D70"/>
    <w:rsid w:val="3AA55F71"/>
    <w:rsid w:val="3B2823E2"/>
    <w:rsid w:val="3BCA4472"/>
    <w:rsid w:val="3C6504EB"/>
    <w:rsid w:val="3DCD514F"/>
    <w:rsid w:val="3E264EC5"/>
    <w:rsid w:val="3EAF3CA0"/>
    <w:rsid w:val="3F7C24CB"/>
    <w:rsid w:val="3F943985"/>
    <w:rsid w:val="3FB406BE"/>
    <w:rsid w:val="40160F0F"/>
    <w:rsid w:val="402A22C7"/>
    <w:rsid w:val="40800504"/>
    <w:rsid w:val="4092622C"/>
    <w:rsid w:val="40AF4629"/>
    <w:rsid w:val="416542E8"/>
    <w:rsid w:val="41760510"/>
    <w:rsid w:val="41DD489F"/>
    <w:rsid w:val="41FF35BB"/>
    <w:rsid w:val="43405133"/>
    <w:rsid w:val="439A26BC"/>
    <w:rsid w:val="44686BA7"/>
    <w:rsid w:val="448345D3"/>
    <w:rsid w:val="45954894"/>
    <w:rsid w:val="460F6BCC"/>
    <w:rsid w:val="46170248"/>
    <w:rsid w:val="463E78EC"/>
    <w:rsid w:val="465736C9"/>
    <w:rsid w:val="470B1C8F"/>
    <w:rsid w:val="475A1F83"/>
    <w:rsid w:val="47650351"/>
    <w:rsid w:val="47AD479C"/>
    <w:rsid w:val="47D85D84"/>
    <w:rsid w:val="47E5315F"/>
    <w:rsid w:val="4812704D"/>
    <w:rsid w:val="487048C3"/>
    <w:rsid w:val="488A6BFA"/>
    <w:rsid w:val="49572A4B"/>
    <w:rsid w:val="4A163170"/>
    <w:rsid w:val="4AB80289"/>
    <w:rsid w:val="4B064873"/>
    <w:rsid w:val="4BE45919"/>
    <w:rsid w:val="4C4013FD"/>
    <w:rsid w:val="4C6128AC"/>
    <w:rsid w:val="4CF21D12"/>
    <w:rsid w:val="4E1714DF"/>
    <w:rsid w:val="4F606E92"/>
    <w:rsid w:val="4F8A1F73"/>
    <w:rsid w:val="50144B52"/>
    <w:rsid w:val="50427F93"/>
    <w:rsid w:val="50543D77"/>
    <w:rsid w:val="50B119BB"/>
    <w:rsid w:val="517732E7"/>
    <w:rsid w:val="517A2404"/>
    <w:rsid w:val="51AE3057"/>
    <w:rsid w:val="51D21471"/>
    <w:rsid w:val="538F707D"/>
    <w:rsid w:val="539867AE"/>
    <w:rsid w:val="53AB103E"/>
    <w:rsid w:val="53AE29A8"/>
    <w:rsid w:val="53C96C00"/>
    <w:rsid w:val="5450121C"/>
    <w:rsid w:val="546A75EB"/>
    <w:rsid w:val="54947EE5"/>
    <w:rsid w:val="54AC140B"/>
    <w:rsid w:val="54CE2D55"/>
    <w:rsid w:val="55050666"/>
    <w:rsid w:val="556B7A4A"/>
    <w:rsid w:val="55725D51"/>
    <w:rsid w:val="55A01FB6"/>
    <w:rsid w:val="55B85988"/>
    <w:rsid w:val="55E45A63"/>
    <w:rsid w:val="56094A0A"/>
    <w:rsid w:val="566F0C5C"/>
    <w:rsid w:val="56894203"/>
    <w:rsid w:val="57411B59"/>
    <w:rsid w:val="579956AD"/>
    <w:rsid w:val="582726A1"/>
    <w:rsid w:val="58423344"/>
    <w:rsid w:val="58567A08"/>
    <w:rsid w:val="585E5AC5"/>
    <w:rsid w:val="5863062D"/>
    <w:rsid w:val="58A913AD"/>
    <w:rsid w:val="58EB7402"/>
    <w:rsid w:val="58EC5699"/>
    <w:rsid w:val="590C5725"/>
    <w:rsid w:val="5916128F"/>
    <w:rsid w:val="596749F3"/>
    <w:rsid w:val="596B6AA2"/>
    <w:rsid w:val="599E5A0F"/>
    <w:rsid w:val="59C374E9"/>
    <w:rsid w:val="59F33CF2"/>
    <w:rsid w:val="5A606525"/>
    <w:rsid w:val="5C152B97"/>
    <w:rsid w:val="5C7E7E71"/>
    <w:rsid w:val="5C9525F4"/>
    <w:rsid w:val="5DA3654A"/>
    <w:rsid w:val="5E3B0306"/>
    <w:rsid w:val="5E91606C"/>
    <w:rsid w:val="5F26623B"/>
    <w:rsid w:val="5F3D09FC"/>
    <w:rsid w:val="60E209A8"/>
    <w:rsid w:val="614E482C"/>
    <w:rsid w:val="617A59EE"/>
    <w:rsid w:val="61AD6EF3"/>
    <w:rsid w:val="62AF7294"/>
    <w:rsid w:val="62B2562E"/>
    <w:rsid w:val="63020D00"/>
    <w:rsid w:val="63044FBD"/>
    <w:rsid w:val="6320668A"/>
    <w:rsid w:val="647E35AC"/>
    <w:rsid w:val="651E4E2C"/>
    <w:rsid w:val="65247A07"/>
    <w:rsid w:val="655D26AB"/>
    <w:rsid w:val="65AD5467"/>
    <w:rsid w:val="662B354A"/>
    <w:rsid w:val="6651349A"/>
    <w:rsid w:val="66901202"/>
    <w:rsid w:val="66967E50"/>
    <w:rsid w:val="67E22228"/>
    <w:rsid w:val="68043FC3"/>
    <w:rsid w:val="68E71E75"/>
    <w:rsid w:val="691572AA"/>
    <w:rsid w:val="691C78D4"/>
    <w:rsid w:val="6A877C1F"/>
    <w:rsid w:val="6ABA5648"/>
    <w:rsid w:val="6ABE1C70"/>
    <w:rsid w:val="6AD92484"/>
    <w:rsid w:val="6ADD2068"/>
    <w:rsid w:val="6ADE77DA"/>
    <w:rsid w:val="6AEE1217"/>
    <w:rsid w:val="6B324B7E"/>
    <w:rsid w:val="6BF75C49"/>
    <w:rsid w:val="6C846C9E"/>
    <w:rsid w:val="6CA977F2"/>
    <w:rsid w:val="6DE412A8"/>
    <w:rsid w:val="6DE93550"/>
    <w:rsid w:val="6E0F3034"/>
    <w:rsid w:val="6E1B0DC9"/>
    <w:rsid w:val="6EB83BFB"/>
    <w:rsid w:val="6F4C5348"/>
    <w:rsid w:val="6F534EBE"/>
    <w:rsid w:val="6F9A4767"/>
    <w:rsid w:val="6FC116C7"/>
    <w:rsid w:val="70723384"/>
    <w:rsid w:val="70FB33B5"/>
    <w:rsid w:val="713E6478"/>
    <w:rsid w:val="717277EA"/>
    <w:rsid w:val="717D34C6"/>
    <w:rsid w:val="719A128D"/>
    <w:rsid w:val="730A58FE"/>
    <w:rsid w:val="73610E30"/>
    <w:rsid w:val="74705E04"/>
    <w:rsid w:val="748B7444"/>
    <w:rsid w:val="750A33D1"/>
    <w:rsid w:val="754B67FC"/>
    <w:rsid w:val="75D3403C"/>
    <w:rsid w:val="761716EA"/>
    <w:rsid w:val="761E3F02"/>
    <w:rsid w:val="76AD4644"/>
    <w:rsid w:val="77454332"/>
    <w:rsid w:val="7762058C"/>
    <w:rsid w:val="777C6DFA"/>
    <w:rsid w:val="77CF121F"/>
    <w:rsid w:val="78BC1BBB"/>
    <w:rsid w:val="79352972"/>
    <w:rsid w:val="79604ABA"/>
    <w:rsid w:val="79ED5974"/>
    <w:rsid w:val="7AAC4235"/>
    <w:rsid w:val="7AD03140"/>
    <w:rsid w:val="7B2246B9"/>
    <w:rsid w:val="7CFA75F7"/>
    <w:rsid w:val="7D5232C9"/>
    <w:rsid w:val="7D727777"/>
    <w:rsid w:val="7DAA41C4"/>
    <w:rsid w:val="7E100D0D"/>
    <w:rsid w:val="7F5B183E"/>
    <w:rsid w:val="7F6571B1"/>
    <w:rsid w:val="A7FBEF41"/>
    <w:rsid w:val="FFBFA71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29"/>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sz w:val="32"/>
      <w:szCs w:val="32"/>
    </w:rPr>
  </w:style>
  <w:style w:type="paragraph" w:styleId="7">
    <w:name w:val="Normal Indent"/>
    <w:basedOn w:val="1"/>
    <w:link w:val="30"/>
    <w:qFormat/>
    <w:uiPriority w:val="0"/>
    <w:pPr>
      <w:ind w:firstLine="420" w:firstLineChars="200"/>
    </w:pPr>
  </w:style>
  <w:style w:type="paragraph" w:styleId="8">
    <w:name w:val="annotation text"/>
    <w:basedOn w:val="1"/>
    <w:link w:val="31"/>
    <w:qFormat/>
    <w:uiPriority w:val="0"/>
    <w:pPr>
      <w:jc w:val="left"/>
    </w:pPr>
  </w:style>
  <w:style w:type="paragraph" w:styleId="9">
    <w:name w:val="Salutation"/>
    <w:basedOn w:val="1"/>
    <w:next w:val="1"/>
    <w:qFormat/>
    <w:uiPriority w:val="0"/>
  </w:style>
  <w:style w:type="paragraph" w:styleId="10">
    <w:name w:val="Body Text 3"/>
    <w:basedOn w:val="1"/>
    <w:qFormat/>
    <w:uiPriority w:val="0"/>
    <w:pPr>
      <w:spacing w:after="120"/>
    </w:pPr>
    <w:rPr>
      <w:sz w:val="16"/>
      <w:szCs w:val="16"/>
    </w:rPr>
  </w:style>
  <w:style w:type="paragraph" w:styleId="11">
    <w:name w:val="Body Text"/>
    <w:basedOn w:val="1"/>
    <w:next w:val="12"/>
    <w:qFormat/>
    <w:uiPriority w:val="0"/>
    <w:pPr>
      <w:spacing w:after="120" w:afterLines="0"/>
    </w:pPr>
    <w:rPr>
      <w:rFonts w:ascii="Times New Roman" w:hAnsi="Times New Roman"/>
      <w:color w:val="auto"/>
      <w:kern w:val="2"/>
      <w:sz w:val="21"/>
      <w:szCs w:val="24"/>
    </w:rPr>
  </w:style>
  <w:style w:type="paragraph" w:styleId="12">
    <w:name w:val="Body Text First Indent"/>
    <w:basedOn w:val="11"/>
    <w:unhideWhenUsed/>
    <w:qFormat/>
    <w:uiPriority w:val="99"/>
    <w:pPr>
      <w:ind w:firstLine="420" w:firstLineChars="100"/>
    </w:pPr>
    <w:rPr>
      <w:kern w:val="0"/>
      <w:sz w:val="20"/>
      <w:szCs w:val="20"/>
    </w:rPr>
  </w:style>
  <w:style w:type="paragraph" w:styleId="13">
    <w:name w:val="Body Text Indent"/>
    <w:basedOn w:val="1"/>
    <w:link w:val="32"/>
    <w:qFormat/>
    <w:uiPriority w:val="0"/>
    <w:pPr>
      <w:ind w:firstLine="630"/>
    </w:pPr>
    <w:rPr>
      <w:kern w:val="0"/>
      <w:sz w:val="20"/>
    </w:rPr>
  </w:style>
  <w:style w:type="paragraph" w:styleId="14">
    <w:name w:val="toc 3"/>
    <w:basedOn w:val="1"/>
    <w:next w:val="1"/>
    <w:qFormat/>
    <w:uiPriority w:val="39"/>
    <w:pPr>
      <w:ind w:left="840" w:leftChars="400"/>
    </w:pPr>
  </w:style>
  <w:style w:type="paragraph" w:styleId="15">
    <w:name w:val="Plain Text"/>
    <w:basedOn w:val="1"/>
    <w:link w:val="33"/>
    <w:qFormat/>
    <w:uiPriority w:val="0"/>
    <w:rPr>
      <w:rFonts w:ascii="宋体" w:hAnsi="Courier New"/>
      <w:szCs w:val="21"/>
    </w:rPr>
  </w:style>
  <w:style w:type="paragraph" w:styleId="16">
    <w:name w:val="Balloon Text"/>
    <w:basedOn w:val="1"/>
    <w:semiHidden/>
    <w:qFormat/>
    <w:uiPriority w:val="0"/>
    <w:rPr>
      <w:sz w:val="18"/>
      <w:szCs w:val="18"/>
    </w:rPr>
  </w:style>
  <w:style w:type="paragraph" w:styleId="17">
    <w:name w:val="footer"/>
    <w:basedOn w:val="1"/>
    <w:link w:val="34"/>
    <w:qFormat/>
    <w:uiPriority w:val="0"/>
    <w:pPr>
      <w:tabs>
        <w:tab w:val="center" w:pos="4153"/>
        <w:tab w:val="right" w:pos="8306"/>
      </w:tabs>
      <w:snapToGrid w:val="0"/>
      <w:jc w:val="left"/>
    </w:pPr>
    <w:rPr>
      <w:sz w:val="18"/>
      <w:szCs w:val="20"/>
    </w:rPr>
  </w:style>
  <w:style w:type="paragraph" w:styleId="18">
    <w:name w:val="header"/>
    <w:basedOn w:val="1"/>
    <w:link w:val="35"/>
    <w:qFormat/>
    <w:uiPriority w:val="99"/>
    <w:pPr>
      <w:pBdr>
        <w:bottom w:val="single" w:color="auto" w:sz="6" w:space="1"/>
      </w:pBdr>
      <w:tabs>
        <w:tab w:val="center" w:pos="4153"/>
        <w:tab w:val="right" w:pos="8306"/>
      </w:tabs>
      <w:snapToGrid w:val="0"/>
      <w:jc w:val="center"/>
    </w:pPr>
    <w:rPr>
      <w:sz w:val="18"/>
      <w:szCs w:val="20"/>
    </w:rPr>
  </w:style>
  <w:style w:type="paragraph" w:styleId="19">
    <w:name w:val="toc 1"/>
    <w:basedOn w:val="1"/>
    <w:next w:val="1"/>
    <w:qFormat/>
    <w:uiPriority w:val="39"/>
    <w:pPr>
      <w:tabs>
        <w:tab w:val="right" w:leader="dot" w:pos="9030"/>
      </w:tabs>
    </w:pPr>
    <w:rPr>
      <w:rFonts w:ascii="宋体" w:hAnsi="宋体"/>
      <w:sz w:val="28"/>
      <w:szCs w:val="28"/>
    </w:rPr>
  </w:style>
  <w:style w:type="paragraph" w:styleId="20">
    <w:name w:val="toc 2"/>
    <w:basedOn w:val="1"/>
    <w:next w:val="1"/>
    <w:qFormat/>
    <w:uiPriority w:val="39"/>
    <w:pPr>
      <w:tabs>
        <w:tab w:val="right" w:leader="dot" w:pos="9030"/>
      </w:tabs>
      <w:ind w:left="840" w:leftChars="400"/>
    </w:pPr>
    <w:rPr>
      <w:rFonts w:ascii="仿宋_GB2312" w:hAnsi="宋体" w:eastAsia="仿宋_GB2312"/>
      <w:sz w:val="28"/>
      <w:szCs w:val="28"/>
    </w:rPr>
  </w:style>
  <w:style w:type="paragraph" w:styleId="21">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22">
    <w:name w:val="annotation subject"/>
    <w:basedOn w:val="8"/>
    <w:next w:val="8"/>
    <w:link w:val="36"/>
    <w:qFormat/>
    <w:uiPriority w:val="0"/>
    <w:rPr>
      <w:b/>
      <w:bCs/>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qFormat/>
    <w:uiPriority w:val="99"/>
    <w:rPr>
      <w:color w:val="0000FF"/>
      <w:u w:val="single"/>
    </w:rPr>
  </w:style>
  <w:style w:type="character" w:styleId="27">
    <w:name w:val="annotation reference"/>
    <w:qFormat/>
    <w:uiPriority w:val="0"/>
    <w:rPr>
      <w:sz w:val="21"/>
      <w:szCs w:val="21"/>
    </w:rPr>
  </w:style>
  <w:style w:type="character" w:customStyle="1" w:styleId="28">
    <w:name w:val="标题 1 Char"/>
    <w:link w:val="3"/>
    <w:qFormat/>
    <w:uiPriority w:val="0"/>
    <w:rPr>
      <w:b/>
      <w:bCs/>
      <w:kern w:val="44"/>
      <w:sz w:val="44"/>
      <w:szCs w:val="44"/>
    </w:rPr>
  </w:style>
  <w:style w:type="character" w:customStyle="1" w:styleId="29">
    <w:name w:val="标题 2 Char"/>
    <w:link w:val="4"/>
    <w:qFormat/>
    <w:uiPriority w:val="0"/>
    <w:rPr>
      <w:rFonts w:ascii="Arial" w:hAnsi="Arial" w:eastAsia="黑体"/>
      <w:b/>
      <w:bCs/>
      <w:kern w:val="2"/>
      <w:sz w:val="32"/>
      <w:szCs w:val="32"/>
    </w:rPr>
  </w:style>
  <w:style w:type="character" w:customStyle="1" w:styleId="30">
    <w:name w:val="正文缩进 Char"/>
    <w:link w:val="7"/>
    <w:qFormat/>
    <w:uiPriority w:val="0"/>
    <w:rPr>
      <w:kern w:val="2"/>
      <w:sz w:val="21"/>
      <w:szCs w:val="24"/>
    </w:rPr>
  </w:style>
  <w:style w:type="character" w:customStyle="1" w:styleId="31">
    <w:name w:val="批注文字 Char"/>
    <w:link w:val="8"/>
    <w:qFormat/>
    <w:uiPriority w:val="0"/>
    <w:rPr>
      <w:kern w:val="2"/>
      <w:sz w:val="21"/>
      <w:szCs w:val="24"/>
    </w:rPr>
  </w:style>
  <w:style w:type="character" w:customStyle="1" w:styleId="32">
    <w:name w:val="正文文本缩进 Char"/>
    <w:link w:val="13"/>
    <w:qFormat/>
    <w:uiPriority w:val="0"/>
    <w:rPr>
      <w:szCs w:val="24"/>
    </w:rPr>
  </w:style>
  <w:style w:type="character" w:customStyle="1" w:styleId="33">
    <w:name w:val="纯文本 Char"/>
    <w:link w:val="15"/>
    <w:qFormat/>
    <w:uiPriority w:val="0"/>
    <w:rPr>
      <w:rFonts w:ascii="宋体" w:hAnsi="Courier New" w:cs="Courier New"/>
      <w:kern w:val="2"/>
      <w:sz w:val="21"/>
      <w:szCs w:val="21"/>
    </w:rPr>
  </w:style>
  <w:style w:type="character" w:customStyle="1" w:styleId="34">
    <w:name w:val="页脚 Char"/>
    <w:link w:val="17"/>
    <w:qFormat/>
    <w:uiPriority w:val="0"/>
    <w:rPr>
      <w:rFonts w:eastAsia="宋体"/>
      <w:kern w:val="2"/>
      <w:sz w:val="18"/>
      <w:lang w:val="en-US" w:eastAsia="zh-CN" w:bidi="ar-SA"/>
    </w:rPr>
  </w:style>
  <w:style w:type="character" w:customStyle="1" w:styleId="35">
    <w:name w:val="页眉 Char"/>
    <w:link w:val="18"/>
    <w:qFormat/>
    <w:uiPriority w:val="99"/>
    <w:rPr>
      <w:rFonts w:eastAsia="宋体"/>
      <w:kern w:val="2"/>
      <w:sz w:val="18"/>
      <w:lang w:val="en-US" w:eastAsia="zh-CN" w:bidi="ar-SA"/>
    </w:rPr>
  </w:style>
  <w:style w:type="character" w:customStyle="1" w:styleId="36">
    <w:name w:val="批注主题 Char"/>
    <w:link w:val="22"/>
    <w:qFormat/>
    <w:uiPriority w:val="0"/>
    <w:rPr>
      <w:b/>
      <w:bCs/>
      <w:kern w:val="2"/>
      <w:sz w:val="21"/>
      <w:szCs w:val="24"/>
    </w:rPr>
  </w:style>
  <w:style w:type="character" w:customStyle="1" w:styleId="37">
    <w:name w:val="font11"/>
    <w:qFormat/>
    <w:uiPriority w:val="0"/>
    <w:rPr>
      <w:rFonts w:hint="default" w:ascii="Calibri" w:hAnsi="Calibri" w:cs="Calibri"/>
      <w:color w:val="FF0000"/>
      <w:sz w:val="28"/>
      <w:szCs w:val="28"/>
      <w:u w:val="none"/>
    </w:rPr>
  </w:style>
  <w:style w:type="character" w:customStyle="1" w:styleId="38">
    <w:name w:val="正文文本缩进 Char1"/>
    <w:basedOn w:val="25"/>
    <w:qFormat/>
    <w:uiPriority w:val="0"/>
    <w:rPr>
      <w:kern w:val="2"/>
      <w:sz w:val="21"/>
      <w:szCs w:val="24"/>
    </w:rPr>
  </w:style>
  <w:style w:type="character" w:customStyle="1" w:styleId="39">
    <w:name w:val="font71"/>
    <w:qFormat/>
    <w:uiPriority w:val="0"/>
    <w:rPr>
      <w:rFonts w:hint="eastAsia" w:ascii="宋体" w:hAnsi="宋体" w:eastAsia="宋体" w:cs="宋体"/>
      <w:color w:val="FF0000"/>
      <w:sz w:val="28"/>
      <w:szCs w:val="28"/>
      <w:u w:val="none"/>
    </w:rPr>
  </w:style>
  <w:style w:type="character" w:customStyle="1" w:styleId="40">
    <w:name w:val="纯文本 Char1"/>
    <w:qFormat/>
    <w:uiPriority w:val="0"/>
    <w:rPr>
      <w:rFonts w:ascii="宋体" w:hAnsi="Courier New" w:cs="Courier New"/>
      <w:kern w:val="2"/>
      <w:sz w:val="21"/>
      <w:szCs w:val="21"/>
    </w:rPr>
  </w:style>
  <w:style w:type="character" w:customStyle="1" w:styleId="41">
    <w:name w:val="font21"/>
    <w:qFormat/>
    <w:uiPriority w:val="0"/>
    <w:rPr>
      <w:rFonts w:hint="default" w:ascii="Calibri" w:hAnsi="Calibri" w:cs="Calibri"/>
      <w:color w:val="FF0000"/>
      <w:sz w:val="28"/>
      <w:szCs w:val="28"/>
      <w:u w:val="none"/>
    </w:rPr>
  </w:style>
  <w:style w:type="paragraph" w:customStyle="1" w:styleId="42">
    <w:name w:val="List Paragraph1"/>
    <w:basedOn w:val="1"/>
    <w:qFormat/>
    <w:uiPriority w:val="99"/>
    <w:pPr>
      <w:ind w:firstLine="420" w:firstLineChars="200"/>
    </w:pPr>
  </w:style>
  <w:style w:type="paragraph" w:customStyle="1" w:styleId="4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4">
    <w:name w:val="p0"/>
    <w:basedOn w:val="1"/>
    <w:qFormat/>
    <w:uiPriority w:val="0"/>
    <w:pPr>
      <w:widowControl/>
    </w:pPr>
    <w:rPr>
      <w:kern w:val="0"/>
      <w:szCs w:val="20"/>
    </w:rPr>
  </w:style>
  <w:style w:type="paragraph" w:customStyle="1" w:styleId="45">
    <w:name w:val="kerning2lochf13hichaf2db"/>
    <w:qFormat/>
    <w:uiPriority w:val="0"/>
    <w:pPr>
      <w:widowControl w:val="0"/>
      <w:autoSpaceDE w:val="0"/>
      <w:autoSpaceDN w:val="0"/>
      <w:adjustRightInd w:val="0"/>
      <w:jc w:val="both"/>
    </w:pPr>
    <w:rPr>
      <w:rFonts w:ascii="Times New Roman" w:hAnsi="Times New Roman" w:eastAsia="宋体" w:cs="Times New Roman"/>
      <w:sz w:val="21"/>
      <w:szCs w:val="21"/>
      <w:lang w:val="en-US" w:eastAsia="zh-CN" w:bidi="ar-SA"/>
    </w:rPr>
  </w:style>
  <w:style w:type="paragraph" w:customStyle="1" w:styleId="46">
    <w:name w:val="彩色列表 - 强调文字颜色 11"/>
    <w:basedOn w:val="1"/>
    <w:qFormat/>
    <w:uiPriority w:val="0"/>
    <w:pPr>
      <w:ind w:firstLine="420" w:firstLineChars="200"/>
    </w:pPr>
  </w:style>
  <w:style w:type="paragraph" w:customStyle="1" w:styleId="47">
    <w:name w:val="列出段落1"/>
    <w:basedOn w:val="1"/>
    <w:qFormat/>
    <w:uiPriority w:val="99"/>
    <w:pPr>
      <w:spacing w:afterLines="100"/>
      <w:ind w:firstLine="420" w:firstLineChars="200"/>
    </w:pPr>
    <w:rPr>
      <w:rFonts w:ascii="Calibri" w:hAnsi="Calibri"/>
      <w:szCs w:val="22"/>
    </w:rPr>
  </w:style>
  <w:style w:type="paragraph" w:customStyle="1" w:styleId="48">
    <w:name w:val="Body Text 21"/>
    <w:basedOn w:val="1"/>
    <w:qFormat/>
    <w:uiPriority w:val="0"/>
    <w:pPr>
      <w:adjustRightInd w:val="0"/>
      <w:spacing w:line="300" w:lineRule="auto"/>
      <w:jc w:val="center"/>
      <w:textAlignment w:val="baseline"/>
    </w:pPr>
    <w:rPr>
      <w:rFonts w:ascii="宋体" w:hAnsi="宋体"/>
      <w:sz w:val="24"/>
      <w:szCs w:val="20"/>
    </w:rPr>
  </w:style>
  <w:style w:type="paragraph" w:styleId="49">
    <w:name w:val="List Paragraph"/>
    <w:basedOn w:val="1"/>
    <w:qFormat/>
    <w:uiPriority w:val="99"/>
    <w:pPr>
      <w:ind w:firstLine="420" w:firstLineChars="200"/>
    </w:pPr>
  </w:style>
  <w:style w:type="paragraph" w:customStyle="1" w:styleId="50">
    <w:name w:val="表格文字"/>
    <w:basedOn w:val="1"/>
    <w:qFormat/>
    <w:uiPriority w:val="0"/>
    <w:pPr>
      <w:widowControl/>
      <w:adjustRightInd w:val="0"/>
      <w:spacing w:line="420" w:lineRule="atLeast"/>
      <w:jc w:val="left"/>
      <w:textAlignment w:val="baseline"/>
    </w:pPr>
    <w:rPr>
      <w:rFonts w:ascii="Times New Roman" w:hAnsi="Times New Roman"/>
      <w:kern w:val="0"/>
      <w:sz w:val="24"/>
      <w:szCs w:val="20"/>
    </w:rPr>
  </w:style>
  <w:style w:type="paragraph" w:customStyle="1" w:styleId="51">
    <w:name w:val="正文（首行缩进2字符）"/>
    <w:basedOn w:val="1"/>
    <w:qFormat/>
    <w:uiPriority w:val="0"/>
    <w:pPr>
      <w:spacing w:line="360" w:lineRule="auto"/>
      <w:ind w:firstLine="200" w:firstLineChars="200"/>
      <w:jc w:val="left"/>
    </w:pPr>
    <w:rPr>
      <w:szCs w:val="24"/>
    </w:rPr>
  </w:style>
  <w:style w:type="paragraph" w:customStyle="1" w:styleId="52">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3">
    <w:name w:val="WPSOffice手动目录 1"/>
    <w:qFormat/>
    <w:uiPriority w:val="0"/>
    <w:pPr>
      <w:ind w:leftChars="0"/>
    </w:pPr>
    <w:rPr>
      <w:rFonts w:ascii="Times New Roman" w:hAnsi="Times New Roman" w:eastAsia="宋体" w:cs="Times New Roman"/>
      <w:sz w:val="20"/>
      <w:szCs w:val="20"/>
    </w:rPr>
  </w:style>
  <w:style w:type="paragraph" w:customStyle="1" w:styleId="54">
    <w:name w:val="WPSOffice手动目录 2"/>
    <w:qFormat/>
    <w:uiPriority w:val="0"/>
    <w:pPr>
      <w:ind w:leftChars="200"/>
    </w:pPr>
    <w:rPr>
      <w:rFonts w:ascii="Times New Roman" w:hAnsi="Times New Roman" w:eastAsia="宋体" w:cs="Times New Roman"/>
      <w:sz w:val="20"/>
      <w:szCs w:val="20"/>
    </w:rPr>
  </w:style>
  <w:style w:type="paragraph" w:customStyle="1" w:styleId="5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6">
    <w:name w:val="_正文段落"/>
    <w:basedOn w:val="1"/>
    <w:qFormat/>
    <w:uiPriority w:val="0"/>
    <w:pPr>
      <w:spacing w:beforeLines="15" w:afterLines="15" w:line="360" w:lineRule="auto"/>
      <w:ind w:firstLine="200" w:firstLineChars="200"/>
    </w:pPr>
    <w:rPr>
      <w:rFonts w:ascii="宋体" w:hAnsi="Times New Roman" w:eastAsia="仿宋_GB2312" w:cs="Times New Roman"/>
      <w:kern w:val="0"/>
      <w:sz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59</Words>
  <Characters>65</Characters>
  <Lines>114</Lines>
  <Paragraphs>32</Paragraphs>
  <TotalTime>1</TotalTime>
  <ScaleCrop>false</ScaleCrop>
  <LinksUpToDate>false</LinksUpToDate>
  <CharactersWithSpaces>158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2016-11-01T20:28:00Z</dcterms:created>
  <dc:creator>xm</dc:creator>
  <cp:lastModifiedBy>胡建伟</cp:lastModifiedBy>
  <cp:lastPrinted>2022-05-30T11:03:00Z</cp:lastPrinted>
  <dcterms:modified xsi:type="dcterms:W3CDTF">2026-04-09T00:59:24Z</dcterms:modified>
  <dc:title>比 选 文 件</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034A224B31214566A198DE10EA553547_13</vt:lpwstr>
  </property>
</Properties>
</file>